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36" w:rsidRPr="001D58E6" w:rsidRDefault="00324036" w:rsidP="001D58E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D58E6">
        <w:rPr>
          <w:rFonts w:ascii="Times New Roman" w:hAnsi="Times New Roman" w:cs="Times New Roman"/>
          <w:sz w:val="32"/>
          <w:szCs w:val="32"/>
        </w:rPr>
        <w:t>Задания школьной олимпиады по математике для 10 класса</w:t>
      </w:r>
    </w:p>
    <w:p w:rsidR="00324036" w:rsidRPr="001D58E6" w:rsidRDefault="00324036" w:rsidP="001D58E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4036" w:rsidRPr="001D58E6" w:rsidRDefault="00324036" w:rsidP="001D58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58E6">
        <w:rPr>
          <w:rFonts w:ascii="Times New Roman" w:hAnsi="Times New Roman" w:cs="Times New Roman"/>
          <w:sz w:val="32"/>
          <w:szCs w:val="32"/>
        </w:rPr>
        <w:t xml:space="preserve"> (</w:t>
      </w:r>
      <w:r w:rsidRPr="001D58E6">
        <w:rPr>
          <w:rFonts w:ascii="Times New Roman" w:hAnsi="Times New Roman" w:cs="Times New Roman"/>
          <w:i/>
          <w:sz w:val="32"/>
          <w:szCs w:val="32"/>
        </w:rPr>
        <w:t>Старинная задача</w:t>
      </w:r>
      <w:r w:rsidRPr="001D58E6">
        <w:rPr>
          <w:rFonts w:ascii="Times New Roman" w:hAnsi="Times New Roman" w:cs="Times New Roman"/>
          <w:sz w:val="32"/>
          <w:szCs w:val="32"/>
        </w:rPr>
        <w:t xml:space="preserve">) Сто мер хлеба разделить между пятью людьми так, чтобы второй получил на столько же больше первого, на сколько третий получил больше второго, четвертый больше </w:t>
      </w:r>
      <w:bookmarkStart w:id="0" w:name="_GoBack"/>
      <w:bookmarkEnd w:id="0"/>
      <w:r w:rsidRPr="001D58E6">
        <w:rPr>
          <w:rFonts w:ascii="Times New Roman" w:hAnsi="Times New Roman" w:cs="Times New Roman"/>
          <w:sz w:val="32"/>
          <w:szCs w:val="32"/>
        </w:rPr>
        <w:t>третьего и пятый больше четвертого. Кроме того, двое первых должны получить в 7 раз меньше остальных. Сколько нужно дать каждому?</w:t>
      </w:r>
      <w:r w:rsidRPr="001D58E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4036" w:rsidRPr="001D58E6" w:rsidRDefault="00324036" w:rsidP="001D58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58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58E6">
        <w:rPr>
          <w:rFonts w:ascii="Times New Roman" w:hAnsi="Times New Roman" w:cs="Times New Roman"/>
          <w:sz w:val="32"/>
          <w:szCs w:val="32"/>
        </w:rPr>
        <w:t xml:space="preserve">В трапеции </w:t>
      </w:r>
      <w:r w:rsidRPr="001D58E6">
        <w:rPr>
          <w:rFonts w:ascii="Times New Roman" w:hAnsi="Times New Roman" w:cs="Times New Roman"/>
          <w:i/>
          <w:sz w:val="32"/>
          <w:szCs w:val="32"/>
          <w:lang w:val="en-US"/>
        </w:rPr>
        <w:t>ABCD</w:t>
      </w:r>
      <w:r w:rsidRPr="001D58E6">
        <w:rPr>
          <w:rFonts w:ascii="Times New Roman" w:hAnsi="Times New Roman" w:cs="Times New Roman"/>
          <w:sz w:val="32"/>
          <w:szCs w:val="32"/>
        </w:rPr>
        <w:t xml:space="preserve"> с основаниями </w:t>
      </w:r>
      <w:r w:rsidRPr="001D58E6">
        <w:rPr>
          <w:rFonts w:ascii="Times New Roman" w:hAnsi="Times New Roman" w:cs="Times New Roman"/>
          <w:i/>
          <w:sz w:val="32"/>
          <w:szCs w:val="32"/>
        </w:rPr>
        <w:t>АВ</w:t>
      </w:r>
      <w:r w:rsidRPr="001D58E6">
        <w:rPr>
          <w:rFonts w:ascii="Times New Roman" w:hAnsi="Times New Roman" w:cs="Times New Roman"/>
          <w:sz w:val="32"/>
          <w:szCs w:val="32"/>
        </w:rPr>
        <w:t xml:space="preserve"> и </w:t>
      </w:r>
      <w:r w:rsidRPr="001D58E6">
        <w:rPr>
          <w:rFonts w:ascii="Times New Roman" w:hAnsi="Times New Roman" w:cs="Times New Roman"/>
          <w:i/>
          <w:sz w:val="32"/>
          <w:szCs w:val="32"/>
          <w:lang w:val="en-US"/>
        </w:rPr>
        <w:t>CD</w:t>
      </w:r>
      <w:r w:rsidRPr="001D58E6">
        <w:rPr>
          <w:rFonts w:ascii="Times New Roman" w:hAnsi="Times New Roman" w:cs="Times New Roman"/>
          <w:sz w:val="32"/>
          <w:szCs w:val="32"/>
        </w:rPr>
        <w:t xml:space="preserve"> диагонали пересекаются в точке </w:t>
      </w:r>
      <w:r w:rsidRPr="001D58E6">
        <w:rPr>
          <w:rFonts w:ascii="Times New Roman" w:hAnsi="Times New Roman" w:cs="Times New Roman"/>
          <w:i/>
          <w:sz w:val="32"/>
          <w:szCs w:val="32"/>
        </w:rPr>
        <w:t>Е</w:t>
      </w:r>
      <w:r w:rsidRPr="001D58E6">
        <w:rPr>
          <w:rFonts w:ascii="Times New Roman" w:hAnsi="Times New Roman" w:cs="Times New Roman"/>
          <w:sz w:val="32"/>
          <w:szCs w:val="32"/>
        </w:rPr>
        <w:t xml:space="preserve">. Площадь треугольника </w:t>
      </w:r>
      <w:r w:rsidRPr="001D58E6">
        <w:rPr>
          <w:rFonts w:ascii="Times New Roman" w:hAnsi="Times New Roman" w:cs="Times New Roman"/>
          <w:i/>
          <w:sz w:val="32"/>
          <w:szCs w:val="32"/>
        </w:rPr>
        <w:t>АВЕ</w:t>
      </w:r>
      <w:r w:rsidRPr="001D58E6">
        <w:rPr>
          <w:rFonts w:ascii="Times New Roman" w:hAnsi="Times New Roman" w:cs="Times New Roman"/>
          <w:sz w:val="32"/>
          <w:szCs w:val="32"/>
        </w:rPr>
        <w:t xml:space="preserve"> равна 72, площадь треугольника </w:t>
      </w:r>
      <w:r w:rsidRPr="001D58E6">
        <w:rPr>
          <w:rFonts w:ascii="Times New Roman" w:hAnsi="Times New Roman" w:cs="Times New Roman"/>
          <w:i/>
          <w:sz w:val="32"/>
          <w:szCs w:val="32"/>
          <w:lang w:val="en-US"/>
        </w:rPr>
        <w:t>CDE</w:t>
      </w:r>
      <w:r w:rsidRPr="001D58E6">
        <w:rPr>
          <w:rFonts w:ascii="Times New Roman" w:hAnsi="Times New Roman" w:cs="Times New Roman"/>
          <w:sz w:val="32"/>
          <w:szCs w:val="32"/>
        </w:rPr>
        <w:t xml:space="preserve"> равна 50. Найдите площадь трапеции </w:t>
      </w:r>
      <w:r w:rsidRPr="001D58E6">
        <w:rPr>
          <w:rFonts w:ascii="Times New Roman" w:hAnsi="Times New Roman" w:cs="Times New Roman"/>
          <w:i/>
          <w:sz w:val="32"/>
          <w:szCs w:val="32"/>
          <w:lang w:val="en-US"/>
        </w:rPr>
        <w:t>ABCD</w:t>
      </w:r>
      <w:r w:rsidRPr="001D58E6">
        <w:rPr>
          <w:rFonts w:ascii="Times New Roman" w:hAnsi="Times New Roman" w:cs="Times New Roman"/>
          <w:sz w:val="32"/>
          <w:szCs w:val="32"/>
        </w:rPr>
        <w:t>.</w:t>
      </w:r>
    </w:p>
    <w:p w:rsidR="00324036" w:rsidRPr="001D58E6" w:rsidRDefault="00324036" w:rsidP="001D58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58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58E6">
        <w:rPr>
          <w:rFonts w:ascii="Times New Roman" w:hAnsi="Times New Roman" w:cs="Times New Roman"/>
          <w:sz w:val="32"/>
          <w:szCs w:val="32"/>
        </w:rPr>
        <w:t xml:space="preserve">При каких значениях </w:t>
      </w:r>
      <w:proofErr w:type="gramStart"/>
      <w:r w:rsidRPr="001D58E6">
        <w:rPr>
          <w:rFonts w:ascii="Times New Roman" w:hAnsi="Times New Roman" w:cs="Times New Roman"/>
          <w:sz w:val="32"/>
          <w:szCs w:val="32"/>
        </w:rPr>
        <w:t xml:space="preserve">параметра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b</m:t>
        </m:r>
      </m:oMath>
      <w:r w:rsidRPr="001D58E6">
        <w:rPr>
          <w:rFonts w:ascii="Times New Roman" w:hAnsi="Times New Roman" w:cs="Times New Roman"/>
          <w:sz w:val="32"/>
          <w:szCs w:val="32"/>
        </w:rPr>
        <w:t xml:space="preserve"> оба</w:t>
      </w:r>
      <w:proofErr w:type="gramEnd"/>
      <w:r w:rsidRPr="001D58E6">
        <w:rPr>
          <w:rFonts w:ascii="Times New Roman" w:hAnsi="Times New Roman" w:cs="Times New Roman"/>
          <w:sz w:val="32"/>
          <w:szCs w:val="32"/>
        </w:rPr>
        <w:t xml:space="preserve"> корня уравнения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-6bx+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2-2b+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32"/>
            <w:szCs w:val="32"/>
          </w:rPr>
          <m:t>=0</m:t>
        </m:r>
      </m:oMath>
      <w:r w:rsidRPr="001D58E6">
        <w:rPr>
          <w:rFonts w:ascii="Times New Roman" w:eastAsiaTheme="minorEastAsia" w:hAnsi="Times New Roman" w:cs="Times New Roman"/>
          <w:sz w:val="32"/>
          <w:szCs w:val="32"/>
        </w:rPr>
        <w:t xml:space="preserve"> больше 3?</w:t>
      </w:r>
    </w:p>
    <w:p w:rsidR="00324036" w:rsidRPr="001D58E6" w:rsidRDefault="00324036" w:rsidP="001D58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58E6">
        <w:rPr>
          <w:rFonts w:ascii="Times New Roman" w:hAnsi="Times New Roman" w:cs="Times New Roman"/>
          <w:sz w:val="32"/>
          <w:szCs w:val="32"/>
        </w:rPr>
        <w:t xml:space="preserve"> Десять машин выпускают одинаковые резиновые мячи массой по 10г каждый. Одна из машин испортилась и стала выпускать мячи по 5г. Как найти испортившуюся машину с помощью одного взвешивания мячей?   </w:t>
      </w:r>
    </w:p>
    <w:p w:rsidR="00324036" w:rsidRPr="001D58E6" w:rsidRDefault="00324036" w:rsidP="001D58E6">
      <w:pPr>
        <w:pStyle w:val="a3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1D58E6">
        <w:rPr>
          <w:rFonts w:ascii="Times New Roman" w:hAnsi="Times New Roman" w:cs="Times New Roman"/>
          <w:sz w:val="32"/>
          <w:szCs w:val="32"/>
        </w:rPr>
        <w:t xml:space="preserve"> Решить систему </w:t>
      </w:r>
      <w:proofErr w:type="gramStart"/>
      <w:r w:rsidRPr="001D58E6">
        <w:rPr>
          <w:rFonts w:ascii="Times New Roman" w:hAnsi="Times New Roman" w:cs="Times New Roman"/>
          <w:sz w:val="32"/>
          <w:szCs w:val="32"/>
        </w:rPr>
        <w:t xml:space="preserve">уравнений:   </w:t>
      </w:r>
      <w:proofErr w:type="gramEnd"/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x+2y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2-y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,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x+2y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=y.    </m:t>
                </m:r>
              </m:e>
            </m:eqArr>
          </m:e>
        </m:d>
      </m:oMath>
    </w:p>
    <w:p w:rsidR="009C014E" w:rsidRPr="001D58E6" w:rsidRDefault="009C014E" w:rsidP="001D58E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/>
    <w:p w:rsidR="005C0E81" w:rsidRDefault="005C0E81" w:rsidP="005C0E81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Решения (10 класс):</w:t>
      </w:r>
    </w:p>
    <w:p w:rsidR="005C0E81" w:rsidRDefault="005C0E81" w:rsidP="005C0E81">
      <w:pPr>
        <w:pStyle w:val="a3"/>
        <w:numPr>
          <w:ilvl w:val="0"/>
          <w:numId w:val="2"/>
        </w:numPr>
        <w:spacing w:after="0"/>
        <w:jc w:val="both"/>
      </w:pPr>
      <w:r>
        <w:t xml:space="preserve"> (</w:t>
      </w:r>
      <w:r>
        <w:rPr>
          <w:i/>
        </w:rPr>
        <w:t>Старинная задача</w:t>
      </w:r>
      <w:r>
        <w:t>) Сто мер хлеба разделить между пятью людьми так, чтобы второй получил на столько же больше первого, на сколько третий получил больше второго, четвертый больше третьего и пятый больше четвертого. Кроме того, двое первых должны получить в 7 раз меньше остальных. Сколько нужно дать каждому?</w:t>
      </w:r>
      <w:r>
        <w:rPr>
          <w:b/>
        </w:rPr>
        <w:t xml:space="preserve"> </w:t>
      </w:r>
    </w:p>
    <w:p w:rsidR="005C0E81" w:rsidRDefault="005C0E81" w:rsidP="005C0E81">
      <w:pPr>
        <w:pStyle w:val="a3"/>
        <w:spacing w:after="0"/>
        <w:jc w:val="both"/>
      </w:pPr>
      <w:r>
        <w:rPr>
          <w:u w:val="single"/>
        </w:rPr>
        <w:t>Решение.</w:t>
      </w:r>
      <w:r>
        <w:t xml:space="preserve">  Очевидно, количества хлеба, полученные участниками раздела, составляют возрастающую арифметическую прогрессию. Пусть первый ее член </w:t>
      </w:r>
      <w:r>
        <w:rPr>
          <w:i/>
        </w:rPr>
        <w:t>х</w:t>
      </w:r>
      <w:r>
        <w:t xml:space="preserve">, разность </w:t>
      </w:r>
      <w:r>
        <w:rPr>
          <w:i/>
        </w:rPr>
        <w:t>у</w:t>
      </w:r>
      <w:r>
        <w:t>. Тогда доля первого</w:t>
      </w:r>
      <w:r>
        <w:tab/>
      </w:r>
      <w:r>
        <w:tab/>
        <w:t>х</w:t>
      </w:r>
    </w:p>
    <w:p w:rsidR="005C0E81" w:rsidRDefault="005C0E81" w:rsidP="005C0E81">
      <w:pPr>
        <w:pStyle w:val="a3"/>
        <w:spacing w:after="0"/>
        <w:jc w:val="both"/>
      </w:pPr>
      <w:r>
        <w:t>доля второго</w:t>
      </w:r>
      <w:r>
        <w:tab/>
      </w:r>
      <w:r>
        <w:tab/>
        <w:t>х + у</w:t>
      </w:r>
    </w:p>
    <w:p w:rsidR="005C0E81" w:rsidRDefault="005C0E81" w:rsidP="005C0E81">
      <w:pPr>
        <w:pStyle w:val="a3"/>
        <w:spacing w:after="0"/>
        <w:jc w:val="both"/>
      </w:pPr>
      <w:r>
        <w:t>доля третьего</w:t>
      </w:r>
      <w:r>
        <w:tab/>
      </w:r>
      <w:r>
        <w:tab/>
        <w:t>х + 2у</w:t>
      </w:r>
    </w:p>
    <w:p w:rsidR="005C0E81" w:rsidRDefault="005C0E81" w:rsidP="005C0E81">
      <w:pPr>
        <w:pStyle w:val="a3"/>
        <w:spacing w:after="0"/>
        <w:jc w:val="both"/>
      </w:pPr>
      <w:r>
        <w:t>доля четвертого</w:t>
      </w:r>
      <w:r>
        <w:tab/>
        <w:t>х + 3у</w:t>
      </w:r>
      <w:r>
        <w:tab/>
      </w:r>
    </w:p>
    <w:p w:rsidR="005C0E81" w:rsidRDefault="005C0E81" w:rsidP="005C0E81">
      <w:pPr>
        <w:pStyle w:val="a3"/>
        <w:spacing w:after="0"/>
        <w:jc w:val="both"/>
      </w:pPr>
      <w:r>
        <w:t>доля пятого</w:t>
      </w:r>
      <w:r>
        <w:tab/>
      </w:r>
      <w:r>
        <w:tab/>
        <w:t>х + 4у</w:t>
      </w:r>
    </w:p>
    <w:p w:rsidR="005C0E81" w:rsidRDefault="005C0E81" w:rsidP="005C0E81">
      <w:pPr>
        <w:pStyle w:val="a3"/>
        <w:spacing w:after="0"/>
        <w:jc w:val="both"/>
      </w:pPr>
      <w:r>
        <w:t>На основании условий задачи составляем следующую систему уравнений:</w:t>
      </w:r>
    </w:p>
    <w:p w:rsidR="005C0E81" w:rsidRDefault="001D58E6" w:rsidP="005C0E81">
      <w:pPr>
        <w:pStyle w:val="a3"/>
        <w:spacing w:after="0"/>
        <w:ind w:left="709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x+2y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x+3y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x+4y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=100,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x+(x+y)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x+2y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x+3y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x+4y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;       </m:t>
                  </m:r>
                </m:e>
              </m:eqArr>
            </m:e>
          </m:d>
        </m:oMath>
      </m:oMathPara>
    </w:p>
    <w:p w:rsidR="005C0E81" w:rsidRDefault="001D58E6" w:rsidP="005C0E81">
      <w:pPr>
        <w:pStyle w:val="a3"/>
        <w:spacing w:after="0"/>
        <w:ind w:left="709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x+2y=20,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 xml:space="preserve">11x=2y;     </m:t>
                  </m:r>
                </m:e>
              </m:eqArr>
            </m:e>
          </m:d>
        </m:oMath>
      </m:oMathPara>
    </w:p>
    <w:p w:rsidR="005C0E81" w:rsidRDefault="001D58E6" w:rsidP="005C0E81">
      <w:pPr>
        <w:pStyle w:val="a3"/>
        <w:spacing w:after="0"/>
        <w:ind w:left="709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</m:oMath>
      <w:r w:rsidR="005C0E81">
        <w:rPr>
          <w:rFonts w:eastAsiaTheme="minorEastAsia"/>
        </w:rPr>
        <w:t xml:space="preserve">    </w:t>
      </w:r>
    </w:p>
    <w:p w:rsidR="005C0E81" w:rsidRDefault="005C0E81" w:rsidP="005C0E81">
      <w:pPr>
        <w:pStyle w:val="a3"/>
        <w:spacing w:after="0"/>
        <w:ind w:left="709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Значит, хлеб должен быть разделен на следующие части: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</m:t>
        </m:r>
      </m:oMath>
      <w:r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;   20;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29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; 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38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.</w:t>
      </w:r>
    </w:p>
    <w:p w:rsidR="005C0E81" w:rsidRDefault="005C0E81" w:rsidP="005C0E81">
      <w:pPr>
        <w:pStyle w:val="a3"/>
        <w:spacing w:after="0"/>
        <w:ind w:left="709"/>
        <w:jc w:val="both"/>
      </w:pPr>
      <w:r>
        <w:rPr>
          <w:rFonts w:eastAsiaTheme="minorEastAsia"/>
          <w:u w:val="single"/>
        </w:rPr>
        <w:t>Ответ: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</m:t>
        </m:r>
      </m:oMath>
      <w:r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;  20; </w:t>
      </w:r>
      <m:oMath>
        <m: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hAnsi="Cambria Math"/>
          </w:rPr>
          <m:t>29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; 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38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.</w:t>
      </w:r>
    </w:p>
    <w:p w:rsidR="005C0E81" w:rsidRDefault="005C0E81" w:rsidP="005C0E81">
      <w:pPr>
        <w:pStyle w:val="a3"/>
        <w:numPr>
          <w:ilvl w:val="0"/>
          <w:numId w:val="2"/>
        </w:numPr>
        <w:spacing w:after="0"/>
        <w:jc w:val="both"/>
      </w:pPr>
      <w:r>
        <w:rPr>
          <w:b/>
        </w:rPr>
        <w:t xml:space="preserve"> </w:t>
      </w:r>
      <w:r>
        <w:t xml:space="preserve">В трапеции </w:t>
      </w:r>
      <w:r>
        <w:rPr>
          <w:i/>
          <w:lang w:val="en-US"/>
        </w:rPr>
        <w:t>ABCD</w:t>
      </w:r>
      <w:r>
        <w:t xml:space="preserve"> с основаниями </w:t>
      </w:r>
      <w:r>
        <w:rPr>
          <w:i/>
        </w:rPr>
        <w:t>АВ</w:t>
      </w:r>
      <w:r>
        <w:t xml:space="preserve"> и </w:t>
      </w:r>
      <w:r>
        <w:rPr>
          <w:i/>
          <w:lang w:val="en-US"/>
        </w:rPr>
        <w:t>CD</w:t>
      </w:r>
      <w:r>
        <w:t xml:space="preserve"> диагонали пересекаются в точке </w:t>
      </w:r>
      <w:r>
        <w:rPr>
          <w:i/>
        </w:rPr>
        <w:t>Е</w:t>
      </w:r>
      <w:r>
        <w:t xml:space="preserve">. Площадь треугольника </w:t>
      </w:r>
      <w:r>
        <w:rPr>
          <w:i/>
        </w:rPr>
        <w:t>АВЕ</w:t>
      </w:r>
      <w:r>
        <w:t xml:space="preserve"> равна 72, площадь треугольника </w:t>
      </w:r>
      <w:r>
        <w:rPr>
          <w:i/>
          <w:lang w:val="en-US"/>
        </w:rPr>
        <w:t>CDE</w:t>
      </w:r>
      <w:r>
        <w:t xml:space="preserve"> равна 50. Найдите площадь трапеции </w:t>
      </w:r>
      <w:r>
        <w:rPr>
          <w:i/>
          <w:lang w:val="en-US"/>
        </w:rPr>
        <w:t>ABCD</w:t>
      </w:r>
      <w:r>
        <w:t>.</w:t>
      </w:r>
    </w:p>
    <w:p w:rsidR="005C0E81" w:rsidRDefault="005C0E81" w:rsidP="005C0E81">
      <w:pPr>
        <w:spacing w:after="0"/>
        <w:rPr>
          <w:u w:val="single"/>
        </w:rPr>
      </w:pPr>
    </w:p>
    <w:p w:rsidR="005C0E81" w:rsidRDefault="005C0E81" w:rsidP="005C0E81">
      <w:pPr>
        <w:pStyle w:val="a3"/>
        <w:spacing w:after="0"/>
        <w:ind w:right="-142"/>
        <w:jc w:val="both"/>
      </w:pPr>
      <w:r>
        <w:rPr>
          <w:u w:val="single"/>
        </w:rPr>
        <w:t>Решение.</w:t>
      </w:r>
      <w:r>
        <w:t xml:space="preserve">  Треугольники </w:t>
      </w:r>
      <w:r>
        <w:rPr>
          <w:i/>
        </w:rPr>
        <w:t>АВЕ</w:t>
      </w:r>
      <w:r>
        <w:t xml:space="preserve"> и </w:t>
      </w:r>
      <w:r>
        <w:rPr>
          <w:i/>
          <w:lang w:val="en-US"/>
        </w:rPr>
        <w:t>CDE</w:t>
      </w:r>
      <w:r>
        <w:t xml:space="preserve"> подобны по двум углам при основании. Поскольку площади подобных треугольников относятся как квадраты соответствующих сторон, то </w:t>
      </w:r>
    </w:p>
    <w:p w:rsidR="005C0E81" w:rsidRDefault="001D58E6" w:rsidP="005C0E81">
      <w:pPr>
        <w:pStyle w:val="a3"/>
        <w:spacing w:after="0"/>
        <w:ind w:right="-142"/>
        <w:jc w:val="both"/>
      </w:pPr>
      <w:r>
        <w:pict>
          <v:group id="_x0000_s1026" style="position:absolute;left:0;text-align:left;margin-left:322.65pt;margin-top:10.5pt;width:220.35pt;height:105.25pt;z-index:251660288" coordorigin="2944,3775" coordsize="4407,2105">
            <v:shape id="_x0000_s1027" style="position:absolute;left:3283;top:4185;width:3729;height:1356;mso-position-horizontal:absolute;mso-position-vertical:absolute" coordsize="3729,1356" path="m,1356l1017,,3164,r565,1356l,1356xe" filled="f" strokeweight="1pt">
              <v:path arrowok="t"/>
            </v:shape>
            <v:line id="_x0000_s1028" style="position:absolute;flip:y" from="3283,4185" to="6447,5541" strokeweight="1pt"/>
            <v:line id="_x0000_s1029" style="position:absolute" from="4300,4185" to="7012,5541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944;top:5428;width:452;height:452" filled="f" stroked="f">
              <v:textbox style="mso-next-textbox:#_x0000_s1030">
                <w:txbxContent>
                  <w:p w:rsidR="005C0E81" w:rsidRDefault="005C0E81" w:rsidP="005C0E81">
                    <w:pPr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А</w:t>
                    </w:r>
                  </w:p>
                </w:txbxContent>
              </v:textbox>
            </v:shape>
            <v:shape id="_x0000_s1031" type="#_x0000_t202" style="position:absolute;left:6899;top:5428;width:452;height:452" filled="f" stroked="f">
              <v:textbox style="mso-next-textbox:#_x0000_s1031">
                <w:txbxContent>
                  <w:p w:rsidR="005C0E81" w:rsidRDefault="005C0E81" w:rsidP="005C0E81">
                    <w:pPr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В</w:t>
                    </w:r>
                  </w:p>
                </w:txbxContent>
              </v:textbox>
            </v:shape>
            <v:shape id="_x0000_s1032" type="#_x0000_t202" style="position:absolute;left:6221;top:3775;width:452;height:452" filled="f" stroked="f">
              <v:textbox style="mso-next-textbox:#_x0000_s1032">
                <w:txbxContent>
                  <w:p w:rsidR="005C0E81" w:rsidRDefault="005C0E81" w:rsidP="005C0E81">
                    <w:pPr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С</w:t>
                    </w:r>
                  </w:p>
                </w:txbxContent>
              </v:textbox>
            </v:shape>
            <v:shape id="_x0000_s1033" type="#_x0000_t202" style="position:absolute;left:3961;top:3846;width:452;height:452" filled="f" stroked="f">
              <v:textbox style="mso-next-textbox:#_x0000_s1033">
                <w:txbxContent>
                  <w:p w:rsidR="005C0E81" w:rsidRDefault="005C0E81" w:rsidP="005C0E81">
                    <w:pPr>
                      <w:rPr>
                        <w:rFonts w:ascii="Calibri" w:hAnsi="Calibri"/>
                        <w:i/>
                        <w:lang w:val="en-US"/>
                      </w:rPr>
                    </w:pPr>
                    <w:r>
                      <w:rPr>
                        <w:rFonts w:ascii="Calibri" w:hAnsi="Calibri"/>
                        <w:i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4" type="#_x0000_t202" style="position:absolute;left:5091;top:4637;width:452;height:452" filled="f" stroked="f">
              <v:textbox style="mso-next-textbox:#_x0000_s1034">
                <w:txbxContent>
                  <w:p w:rsidR="005C0E81" w:rsidRDefault="005C0E81" w:rsidP="005C0E81">
                    <w:pPr>
                      <w:rPr>
                        <w:rFonts w:ascii="Calibri" w:hAnsi="Calibri"/>
                        <w:i/>
                        <w:lang w:val="en-US"/>
                      </w:rPr>
                    </w:pPr>
                    <w:r>
                      <w:rPr>
                        <w:rFonts w:ascii="Calibri" w:hAnsi="Calibri"/>
                        <w:i/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  <w:r w:rsidR="005C0E81">
        <w:rPr>
          <w:i/>
        </w:rPr>
        <w:t>ВЕ</w:t>
      </w:r>
      <w:proofErr w:type="gramStart"/>
      <w:r w:rsidR="005C0E81">
        <w:rPr>
          <w:i/>
          <w:vertAlign w:val="superscript"/>
        </w:rPr>
        <w:t>2</w:t>
      </w:r>
      <w:r w:rsidR="005C0E81">
        <w:rPr>
          <w:i/>
        </w:rPr>
        <w:t xml:space="preserve"> :</w:t>
      </w:r>
      <w:proofErr w:type="gramEnd"/>
      <w:r w:rsidR="005C0E81">
        <w:rPr>
          <w:i/>
        </w:rPr>
        <w:t xml:space="preserve"> </w:t>
      </w:r>
      <w:r w:rsidR="005C0E81">
        <w:rPr>
          <w:i/>
          <w:lang w:val="en-US"/>
        </w:rPr>
        <w:t>D</w:t>
      </w:r>
      <w:r w:rsidR="005C0E81">
        <w:rPr>
          <w:i/>
        </w:rPr>
        <w:t>Е</w:t>
      </w:r>
      <w:r w:rsidR="005C0E81">
        <w:rPr>
          <w:i/>
          <w:vertAlign w:val="superscript"/>
        </w:rPr>
        <w:t>2</w:t>
      </w:r>
      <w:r w:rsidR="005C0E81">
        <w:rPr>
          <w:i/>
        </w:rPr>
        <w:t xml:space="preserve"> = 72 : 50</w:t>
      </w:r>
      <w:r w:rsidR="005C0E81">
        <w:t xml:space="preserve">, откуда </w:t>
      </w:r>
      <w:r w:rsidR="005C0E81">
        <w:rPr>
          <w:i/>
        </w:rPr>
        <w:t xml:space="preserve">ВЕ : </w:t>
      </w:r>
      <w:r w:rsidR="005C0E81">
        <w:rPr>
          <w:i/>
          <w:lang w:val="en-US"/>
        </w:rPr>
        <w:t>D</w:t>
      </w:r>
      <w:r w:rsidR="005C0E81">
        <w:rPr>
          <w:i/>
        </w:rPr>
        <w:t xml:space="preserve">Е = 6 : 5. </w:t>
      </w:r>
      <w:r w:rsidR="005C0E81">
        <w:t xml:space="preserve">Так как в треугольниках </w:t>
      </w:r>
      <w:r w:rsidR="005C0E81">
        <w:rPr>
          <w:i/>
        </w:rPr>
        <w:t>ВСЕ</w:t>
      </w:r>
      <w:r w:rsidR="005C0E81">
        <w:t xml:space="preserve"> и </w:t>
      </w:r>
      <w:r w:rsidR="005C0E81">
        <w:rPr>
          <w:i/>
          <w:lang w:val="en-US"/>
        </w:rPr>
        <w:t>DCE</w:t>
      </w:r>
      <w:r w:rsidR="005C0E81">
        <w:t xml:space="preserve"> стороны </w:t>
      </w:r>
      <w:r w:rsidR="005C0E81">
        <w:rPr>
          <w:i/>
        </w:rPr>
        <w:t>ВЕ</w:t>
      </w:r>
      <w:r w:rsidR="005C0E81">
        <w:t xml:space="preserve"> и </w:t>
      </w:r>
      <w:r w:rsidR="005C0E81">
        <w:rPr>
          <w:i/>
          <w:lang w:val="en-US"/>
        </w:rPr>
        <w:t>DE</w:t>
      </w:r>
      <w:r w:rsidR="005C0E81">
        <w:t xml:space="preserve"> лежат на одной прямой и вершина С, то их площади относятся как основания, </w:t>
      </w:r>
    </w:p>
    <w:p w:rsidR="005C0E81" w:rsidRDefault="001D58E6" w:rsidP="005C0E81">
      <w:pPr>
        <w:pStyle w:val="a3"/>
        <w:spacing w:after="0"/>
        <w:ind w:right="-142"/>
        <w:jc w:val="both"/>
        <w:rPr>
          <w:rFonts w:eastAsiaTheme="minorEastAsia"/>
          <w:i/>
        </w:rPr>
      </w:pPr>
      <w:r>
        <w:pict>
          <v:shape id="_x0000_s1035" style="position:absolute;left:0;text-align:left;margin-left:390.45pt;margin-top:.1pt;width:107.35pt;height:25.2pt;z-index:251661312" coordsize="2147,504" path="m,l2147,,994,504,,xe" fillcolor="#eaf1dd [662]" stroked="f">
            <v:path arrowok="t"/>
          </v:shape>
        </w:pict>
      </w:r>
      <w:r w:rsidR="005C0E81">
        <w:t>т</w:t>
      </w:r>
      <w:r w:rsidR="005C0E81">
        <w:rPr>
          <w:lang w:val="en-US"/>
        </w:rPr>
        <w:t>.</w:t>
      </w:r>
      <w:r w:rsidR="005C0E81">
        <w:t>е</w:t>
      </w:r>
      <w:r w:rsidR="005C0E81">
        <w:rPr>
          <w:lang w:val="en-US"/>
        </w:rPr>
        <w:t xml:space="preserve">. </w:t>
      </w:r>
      <w:proofErr w:type="gramStart"/>
      <w:r w:rsidR="005C0E81">
        <w:rPr>
          <w:i/>
          <w:lang w:val="en-US"/>
        </w:rPr>
        <w:t>S</w:t>
      </w:r>
      <w:r w:rsidR="005C0E81">
        <w:rPr>
          <w:i/>
          <w:vertAlign w:val="subscript"/>
          <w:lang w:val="en-US"/>
        </w:rPr>
        <w:t>BCE</w:t>
      </w:r>
      <w:r w:rsidR="005C0E81">
        <w:rPr>
          <w:i/>
          <w:lang w:val="en-US"/>
        </w:rPr>
        <w:t xml:space="preserve"> :</w:t>
      </w:r>
      <w:proofErr w:type="gramEnd"/>
      <w:r w:rsidR="005C0E81">
        <w:rPr>
          <w:i/>
          <w:lang w:val="en-US"/>
        </w:rPr>
        <w:t xml:space="preserve"> S</w:t>
      </w:r>
      <w:r w:rsidR="005C0E81">
        <w:rPr>
          <w:i/>
          <w:vertAlign w:val="subscript"/>
          <w:lang w:val="en-US"/>
        </w:rPr>
        <w:t>DCE</w:t>
      </w:r>
      <w:r w:rsidR="005C0E81">
        <w:rPr>
          <w:i/>
          <w:lang w:val="en-US"/>
        </w:rPr>
        <w:t xml:space="preserve"> = BE : DE = 6 : 5</w:t>
      </w:r>
      <w:r w:rsidR="005C0E81">
        <w:rPr>
          <w:lang w:val="en-US"/>
        </w:rPr>
        <w:t xml:space="preserve">. </w:t>
      </w:r>
      <w:r w:rsidR="005C0E81">
        <w:t xml:space="preserve">Откуда </w:t>
      </w:r>
      <w:proofErr w:type="gramStart"/>
      <w:r w:rsidR="005C0E81">
        <w:rPr>
          <w:i/>
          <w:lang w:val="en-US"/>
        </w:rPr>
        <w:t>S</w:t>
      </w:r>
      <w:r w:rsidR="005C0E81">
        <w:rPr>
          <w:i/>
          <w:vertAlign w:val="subscript"/>
          <w:lang w:val="en-US"/>
        </w:rPr>
        <w:t>BCE</w:t>
      </w:r>
      <w:r w:rsidR="005C0E81" w:rsidRPr="005C0E81">
        <w:rPr>
          <w:i/>
        </w:rPr>
        <w:t xml:space="preserve"> </w:t>
      </w:r>
      <w:r w:rsidR="005C0E81">
        <w:rPr>
          <w:i/>
        </w:rPr>
        <w:t xml:space="preserve"> =</w:t>
      </w:r>
      <w:proofErr w:type="gramEnd"/>
      <w:r w:rsidR="005C0E81">
        <w:rPr>
          <w:i/>
        </w:rPr>
        <w:t xml:space="preserve"> 6 : 5 </w:t>
      </w:r>
      <m:oMath>
        <m:r>
          <w:rPr>
            <w:rFonts w:ascii="Cambria Math" w:hAnsi="Cambria Math"/>
          </w:rPr>
          <m:t xml:space="preserve">∙ </m:t>
        </m:r>
      </m:oMath>
      <w:r w:rsidR="005C0E81">
        <w:rPr>
          <w:rFonts w:eastAsiaTheme="minorEastAsia"/>
          <w:i/>
        </w:rPr>
        <w:t xml:space="preserve">50 = 60. </w:t>
      </w:r>
    </w:p>
    <w:p w:rsidR="005C0E81" w:rsidRDefault="001D58E6" w:rsidP="005C0E81">
      <w:pPr>
        <w:pStyle w:val="a3"/>
        <w:spacing w:after="0"/>
        <w:ind w:right="-142"/>
        <w:jc w:val="both"/>
        <w:rPr>
          <w:rFonts w:eastAsiaTheme="minorEastAsia"/>
        </w:rPr>
      </w:pPr>
      <w:r>
        <w:pict>
          <v:shape id="_x0000_s1036" style="position:absolute;left:0;text-align:left;margin-left:339.6pt;margin-top:9.85pt;width:186.45pt;height:42.6pt;z-index:251662336" coordsize="3729,852" path="m,852l2011,,3729,852,,852xe" fillcolor="#eaf1dd [662]" stroked="f">
            <v:path arrowok="t"/>
          </v:shape>
        </w:pict>
      </w:r>
      <w:r w:rsidR="005C0E81">
        <w:rPr>
          <w:rFonts w:eastAsiaTheme="minorEastAsia"/>
        </w:rPr>
        <w:t xml:space="preserve">Таким образом, площадь трапеции </w:t>
      </w:r>
      <w:r w:rsidR="005C0E81">
        <w:rPr>
          <w:rFonts w:eastAsiaTheme="minorEastAsia"/>
          <w:i/>
          <w:lang w:val="en-US"/>
        </w:rPr>
        <w:t>ABCD</w:t>
      </w:r>
      <w:r w:rsidR="005C0E81">
        <w:rPr>
          <w:rFonts w:eastAsiaTheme="minorEastAsia"/>
        </w:rPr>
        <w:t xml:space="preserve"> равна</w:t>
      </w:r>
    </w:p>
    <w:p w:rsidR="005C0E81" w:rsidRDefault="005C0E81" w:rsidP="005C0E81">
      <w:pPr>
        <w:pStyle w:val="a3"/>
        <w:spacing w:after="0"/>
        <w:ind w:right="-142"/>
        <w:jc w:val="both"/>
        <w:rPr>
          <w:rFonts w:eastAsiaTheme="minorEastAsia"/>
        </w:rPr>
      </w:pPr>
      <w:proofErr w:type="gram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 xml:space="preserve">ABCD </w:t>
      </w:r>
      <w:r>
        <w:rPr>
          <w:i/>
        </w:rPr>
        <w:t xml:space="preserve"> =</w:t>
      </w:r>
      <w:proofErr w:type="gramEnd"/>
      <w:r>
        <w:rPr>
          <w:i/>
        </w:rPr>
        <w:t xml:space="preserve"> </w:t>
      </w:r>
      <w:r>
        <w:rPr>
          <w:rFonts w:eastAsiaTheme="minorEastAsia"/>
          <w:i/>
        </w:rPr>
        <w:t>72 + 50 + 60 + 60 = 242</w:t>
      </w:r>
      <w:r>
        <w:rPr>
          <w:rFonts w:eastAsiaTheme="minorEastAsia"/>
        </w:rPr>
        <w:t>.</w:t>
      </w:r>
    </w:p>
    <w:p w:rsidR="005C0E81" w:rsidRDefault="005C0E81" w:rsidP="005C0E81">
      <w:pPr>
        <w:pStyle w:val="a3"/>
        <w:spacing w:after="0"/>
        <w:ind w:right="-142"/>
        <w:jc w:val="both"/>
      </w:pPr>
    </w:p>
    <w:p w:rsidR="005C0E81" w:rsidRDefault="005C0E81" w:rsidP="005C0E81">
      <w:pPr>
        <w:spacing w:after="0"/>
        <w:ind w:right="-142"/>
        <w:jc w:val="both"/>
      </w:pPr>
    </w:p>
    <w:p w:rsidR="005C0E81" w:rsidRDefault="005C0E81" w:rsidP="005C0E81">
      <w:pPr>
        <w:pStyle w:val="a3"/>
        <w:numPr>
          <w:ilvl w:val="0"/>
          <w:numId w:val="2"/>
        </w:numPr>
        <w:spacing w:after="0"/>
        <w:jc w:val="both"/>
      </w:pPr>
      <w:r>
        <w:rPr>
          <w:b/>
        </w:rPr>
        <w:t xml:space="preserve"> </w:t>
      </w:r>
      <w:r>
        <w:t xml:space="preserve">При каких значениях параметра </w:t>
      </w:r>
      <m:oMath>
        <m:r>
          <w:rPr>
            <w:rFonts w:ascii="Cambria Math" w:hAnsi="Cambria Math"/>
            <w:lang w:val="en-US"/>
          </w:rPr>
          <m:t>b</m:t>
        </m:r>
      </m:oMath>
      <w:r>
        <w:t xml:space="preserve"> оба корня уравнения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-6bx+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2-2b+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больше 3?</w:t>
      </w:r>
    </w:p>
    <w:p w:rsidR="005C0E81" w:rsidRDefault="005C0E81" w:rsidP="005C0E81">
      <w:pPr>
        <w:pStyle w:val="a3"/>
        <w:spacing w:after="0"/>
        <w:jc w:val="both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 xml:space="preserve">Решение.  </w:t>
      </w:r>
    </w:p>
    <w:p w:rsidR="005C0E81" w:rsidRDefault="005C0E81" w:rsidP="005C0E81">
      <w:pPr>
        <w:pStyle w:val="a3"/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Должны выполняться условия: </w:t>
      </w:r>
    </w:p>
    <w:p w:rsidR="005C0E81" w:rsidRDefault="001D58E6" w:rsidP="005C0E81">
      <w:pPr>
        <w:pStyle w:val="a3"/>
        <w:spacing w:after="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=8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 xml:space="preserve">-8&gt;0,                      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в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&gt;3,                              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-20b+11&gt;0;</m:t>
                </m:r>
              </m:e>
            </m:eqArr>
          </m:e>
        </m:d>
      </m:oMath>
      <w:r w:rsidR="005C0E81">
        <w:rPr>
          <w:rFonts w:eastAsiaTheme="minorEastAsia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b&gt;1,  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</w:rPr>
                  <m:t>&gt;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.</m:t>
                </m:r>
              </m:e>
            </m:eqArr>
          </m:e>
        </m:d>
      </m:oMath>
      <w:r w:rsidR="005C0E81"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5C0E81">
        <w:rPr>
          <w:rFonts w:eastAsiaTheme="minorEastAsia"/>
        </w:rPr>
        <w:t>.</w:t>
      </w:r>
    </w:p>
    <w:p w:rsidR="005C0E81" w:rsidRDefault="005C0E81" w:rsidP="005C0E81">
      <w:pPr>
        <w:pStyle w:val="a3"/>
        <w:spacing w:after="0"/>
        <w:jc w:val="both"/>
        <w:rPr>
          <w:rFonts w:eastAsiaTheme="minorEastAsia"/>
        </w:rPr>
      </w:pPr>
      <w:r>
        <w:rPr>
          <w:rFonts w:eastAsiaTheme="minorEastAsia"/>
          <w:u w:val="single"/>
        </w:rPr>
        <w:t>Ответ: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>.</w:t>
      </w:r>
    </w:p>
    <w:p w:rsidR="005C0E81" w:rsidRDefault="005C0E81" w:rsidP="005C0E81">
      <w:pPr>
        <w:pStyle w:val="a3"/>
        <w:numPr>
          <w:ilvl w:val="0"/>
          <w:numId w:val="3"/>
        </w:numPr>
        <w:spacing w:after="0"/>
        <w:jc w:val="both"/>
      </w:pPr>
      <w:r>
        <w:t xml:space="preserve">Десять машин выпускают одинаковые резиновые мячи массой по 10г каждый. Одна из машин испортилась и стала выпускать мячи по 5г. Как найти испортившуюся машину с помощью одного взвешивания мячей?   </w:t>
      </w:r>
    </w:p>
    <w:p w:rsidR="005C0E81" w:rsidRDefault="005C0E81" w:rsidP="005C0E81">
      <w:pPr>
        <w:pStyle w:val="a3"/>
        <w:spacing w:after="0"/>
        <w:jc w:val="both"/>
      </w:pPr>
      <w:r>
        <w:rPr>
          <w:u w:val="single"/>
        </w:rPr>
        <w:t>Решение.</w:t>
      </w:r>
      <w:r>
        <w:t xml:space="preserve">  Возьмем от первой машины один мяч, от второй – два, от третьей – три и т.д., от десятой – десять. Найдем их общую массу. Это взвешивание будет единственным. Если бы все мячи были массой по 10г, то весы показали бы  10 </w:t>
      </w:r>
      <w:r>
        <w:sym w:font="Symbol" w:char="00D7"/>
      </w:r>
      <w:r>
        <w:t xml:space="preserve"> (1 + 2 + 3 + 4 + 5 + 6 + 7 + 8 + 9 + 10) = 550г.</w:t>
      </w:r>
    </w:p>
    <w:p w:rsidR="005C0E81" w:rsidRDefault="005C0E81" w:rsidP="005C0E81">
      <w:pPr>
        <w:pStyle w:val="a3"/>
        <w:spacing w:after="0"/>
        <w:jc w:val="both"/>
      </w:pPr>
      <w:r>
        <w:t>Если первая машина допускает брак, то общая масса станет меньше на 5г, если вторая, то на 10г, и т.д., если десятая, на 50г. Таким образом, по массе 55 мячей можно узнать, какая машина испортилась.</w:t>
      </w:r>
    </w:p>
    <w:p w:rsidR="005C0E81" w:rsidRDefault="005C0E81" w:rsidP="005C0E81">
      <w:pPr>
        <w:pStyle w:val="a3"/>
        <w:numPr>
          <w:ilvl w:val="0"/>
          <w:numId w:val="3"/>
        </w:numPr>
        <w:spacing w:after="0"/>
        <w:jc w:val="both"/>
      </w:pPr>
      <w:r>
        <w:t xml:space="preserve">Решить систему уравнений: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x+2y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2-y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x+2y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=y.    </m:t>
                </m:r>
              </m:e>
            </m:eqArr>
          </m:e>
        </m:d>
      </m:oMath>
    </w:p>
    <w:p w:rsidR="005C0E81" w:rsidRDefault="005C0E81" w:rsidP="005C0E81">
      <w:pPr>
        <w:pStyle w:val="a3"/>
        <w:spacing w:after="0"/>
        <w:rPr>
          <w:u w:val="single"/>
        </w:rPr>
      </w:pPr>
      <w:r>
        <w:rPr>
          <w:u w:val="single"/>
        </w:rPr>
        <w:t>Решение.</w:t>
      </w:r>
    </w:p>
    <w:p w:rsidR="005C0E81" w:rsidRDefault="005C0E81" w:rsidP="005C0E81">
      <w:pPr>
        <w:pStyle w:val="a3"/>
        <w:spacing w:after="0"/>
        <w:rPr>
          <w:rFonts w:eastAsiaTheme="minorEastAsia"/>
        </w:rPr>
      </w:pPr>
      <w: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x+2y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2-y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x+2y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=y;    </m:t>
                </m:r>
              </m:e>
            </m:eqArr>
          </m:e>
        </m:d>
      </m:oMath>
      <w:r>
        <w:rPr>
          <w:rFonts w:eastAsiaTheme="minorEastAsia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2-y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           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x+2y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=y;    </m:t>
                </m:r>
              </m:e>
            </m:eqArr>
          </m:e>
        </m:d>
      </m:oMath>
      <w:r>
        <w:rPr>
          <w:rFonts w:eastAsiaTheme="minorEastAsi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y=1,              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=1;    </m:t>
                </m:r>
              </m:e>
            </m:eqArr>
          </m:e>
        </m:d>
      </m:oMath>
      <w:r>
        <w:rPr>
          <w:rFonts w:eastAsiaTheme="minorEastAsia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x=-1,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=1;   </m:t>
                </m:r>
              </m:e>
            </m:eqArr>
          </m:e>
        </m:d>
      </m:oMath>
      <w:r>
        <w:rPr>
          <w:rFonts w:eastAsiaTheme="minorEastAsia"/>
        </w:rPr>
        <w:t xml:space="preserve">    или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x=-3,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 xml:space="preserve">=1.   </m:t>
                </m:r>
              </m:e>
            </m:eqArr>
          </m:e>
        </m:d>
      </m:oMath>
    </w:p>
    <w:p w:rsidR="005C0E81" w:rsidRDefault="005C0E81" w:rsidP="005C0E81">
      <w:pPr>
        <w:pStyle w:val="a3"/>
        <w:spacing w:after="0"/>
        <w:rPr>
          <w:rFonts w:eastAsiaTheme="minorEastAsia"/>
        </w:rPr>
      </w:pPr>
      <w:r>
        <w:rPr>
          <w:rFonts w:eastAsiaTheme="minorEastAsia"/>
          <w:u w:val="single"/>
        </w:rPr>
        <w:t>Ответ:</w:t>
      </w: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(- 1; 1);  (- 3; 1)</m:t>
        </m:r>
      </m:oMath>
      <w:r>
        <w:rPr>
          <w:rFonts w:eastAsiaTheme="minorEastAsia"/>
        </w:rPr>
        <w:t>.</w:t>
      </w:r>
    </w:p>
    <w:p w:rsidR="005C0E81" w:rsidRDefault="005C0E81" w:rsidP="005C0E81">
      <w:pPr>
        <w:spacing w:after="0"/>
        <w:rPr>
          <w:sz w:val="28"/>
          <w:szCs w:val="28"/>
          <w:u w:val="single"/>
        </w:rPr>
      </w:pPr>
    </w:p>
    <w:p w:rsidR="005C0E81" w:rsidRPr="00D64B2E" w:rsidRDefault="005C0E81" w:rsidP="005C0E81">
      <w:pPr>
        <w:pStyle w:val="a3"/>
        <w:spacing w:after="0"/>
        <w:jc w:val="both"/>
        <w:rPr>
          <w:sz w:val="24"/>
          <w:szCs w:val="24"/>
        </w:rPr>
      </w:pPr>
    </w:p>
    <w:p w:rsidR="005C0E81" w:rsidRDefault="005C0E81"/>
    <w:sectPr w:rsidR="005C0E81" w:rsidSect="009C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4E6"/>
    <w:multiLevelType w:val="hybridMultilevel"/>
    <w:tmpl w:val="91F4E1BA"/>
    <w:lvl w:ilvl="0" w:tplc="5A607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7DDB"/>
    <w:multiLevelType w:val="hybridMultilevel"/>
    <w:tmpl w:val="93F83156"/>
    <w:lvl w:ilvl="0" w:tplc="2C02B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4756B"/>
    <w:multiLevelType w:val="hybridMultilevel"/>
    <w:tmpl w:val="092AF914"/>
    <w:lvl w:ilvl="0" w:tplc="CEC2A5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036"/>
    <w:rsid w:val="00127174"/>
    <w:rsid w:val="001D58E6"/>
    <w:rsid w:val="00324036"/>
    <w:rsid w:val="005C0E81"/>
    <w:rsid w:val="005D3A1D"/>
    <w:rsid w:val="009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B651F9B9-D674-4DF5-B787-30635025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DE5E-7C6E-4C18-8174-219F3DB7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3261</Characters>
  <Application>Microsoft Office Word</Application>
  <DocSecurity>0</DocSecurity>
  <Lines>27</Lines>
  <Paragraphs>7</Paragraphs>
  <ScaleCrop>false</ScaleCrop>
  <Company>OEM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Каркуша</cp:lastModifiedBy>
  <cp:revision>4</cp:revision>
  <dcterms:created xsi:type="dcterms:W3CDTF">2014-09-02T17:14:00Z</dcterms:created>
  <dcterms:modified xsi:type="dcterms:W3CDTF">2016-12-13T17:50:00Z</dcterms:modified>
</cp:coreProperties>
</file>