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926" w:rsidRPr="00271FB7" w:rsidRDefault="00285926" w:rsidP="00285926">
      <w:pPr>
        <w:autoSpaceDE w:val="0"/>
        <w:autoSpaceDN w:val="0"/>
        <w:adjustRightInd w:val="0"/>
        <w:spacing w:after="0" w:line="240" w:lineRule="auto"/>
        <w:jc w:val="right"/>
        <w:rPr>
          <w:rFonts w:ascii="Courier New CYR" w:hAnsi="Courier New CYR" w:cs="Courier New CYR"/>
          <w:b/>
          <w:color w:val="000000" w:themeColor="text1"/>
          <w:sz w:val="28"/>
          <w:szCs w:val="28"/>
        </w:rPr>
      </w:pPr>
      <w:r w:rsidRPr="00271FB7">
        <w:rPr>
          <w:rFonts w:ascii="Courier New CYR" w:hAnsi="Courier New CYR" w:cs="Courier New CYR"/>
          <w:b/>
          <w:color w:val="000000" w:themeColor="text1"/>
          <w:sz w:val="28"/>
          <w:szCs w:val="28"/>
        </w:rPr>
        <w:t xml:space="preserve">«Вот простая русская церковь на шоссейной дороге. </w:t>
      </w:r>
    </w:p>
    <w:p w:rsidR="008B2C0B" w:rsidRPr="00271FB7" w:rsidRDefault="00285926" w:rsidP="00285926">
      <w:pPr>
        <w:autoSpaceDE w:val="0"/>
        <w:autoSpaceDN w:val="0"/>
        <w:adjustRightInd w:val="0"/>
        <w:spacing w:after="0" w:line="240" w:lineRule="auto"/>
        <w:jc w:val="right"/>
        <w:rPr>
          <w:rFonts w:ascii="Courier New CYR" w:hAnsi="Courier New CYR" w:cs="Courier New CYR"/>
          <w:b/>
          <w:color w:val="000000" w:themeColor="text1"/>
          <w:sz w:val="28"/>
          <w:szCs w:val="28"/>
        </w:rPr>
      </w:pPr>
      <w:r w:rsidRPr="00271FB7">
        <w:rPr>
          <w:rFonts w:ascii="Courier New CYR" w:hAnsi="Courier New CYR" w:cs="Courier New CYR"/>
          <w:b/>
          <w:color w:val="000000" w:themeColor="text1"/>
          <w:sz w:val="28"/>
          <w:szCs w:val="28"/>
        </w:rPr>
        <w:t>Нет ничего наивнее и вечнее её архитектуры,</w:t>
      </w:r>
    </w:p>
    <w:p w:rsidR="00285926" w:rsidRPr="00271FB7" w:rsidRDefault="00285926" w:rsidP="00285926">
      <w:pPr>
        <w:autoSpaceDE w:val="0"/>
        <w:autoSpaceDN w:val="0"/>
        <w:adjustRightInd w:val="0"/>
        <w:spacing w:after="0" w:line="240" w:lineRule="auto"/>
        <w:jc w:val="right"/>
        <w:rPr>
          <w:rFonts w:ascii="Courier New CYR" w:hAnsi="Courier New CYR" w:cs="Courier New CYR"/>
          <w:b/>
          <w:color w:val="000000" w:themeColor="text1"/>
          <w:sz w:val="28"/>
          <w:szCs w:val="28"/>
        </w:rPr>
      </w:pPr>
      <w:r w:rsidRPr="00271FB7">
        <w:rPr>
          <w:rFonts w:ascii="Courier New CYR" w:hAnsi="Courier New CYR" w:cs="Courier New CYR"/>
          <w:b/>
          <w:color w:val="000000" w:themeColor="text1"/>
          <w:sz w:val="28"/>
          <w:szCs w:val="28"/>
        </w:rPr>
        <w:t xml:space="preserve"> расположения»</w:t>
      </w:r>
    </w:p>
    <w:p w:rsidR="00285926" w:rsidRPr="00271FB7" w:rsidRDefault="00285926" w:rsidP="00285926">
      <w:pPr>
        <w:autoSpaceDE w:val="0"/>
        <w:autoSpaceDN w:val="0"/>
        <w:adjustRightInd w:val="0"/>
        <w:spacing w:after="0" w:line="240" w:lineRule="auto"/>
        <w:jc w:val="right"/>
        <w:rPr>
          <w:rFonts w:ascii="Courier New CYR" w:hAnsi="Courier New CYR" w:cs="Courier New CYR"/>
          <w:b/>
          <w:color w:val="000000" w:themeColor="text1"/>
          <w:sz w:val="28"/>
          <w:szCs w:val="28"/>
        </w:rPr>
      </w:pPr>
      <w:r w:rsidRPr="00271FB7">
        <w:rPr>
          <w:rFonts w:ascii="Courier New CYR" w:hAnsi="Courier New CYR" w:cs="Courier New CYR"/>
          <w:b/>
          <w:color w:val="000000" w:themeColor="text1"/>
          <w:sz w:val="28"/>
          <w:szCs w:val="28"/>
        </w:rPr>
        <w:t>А. Блок</w:t>
      </w:r>
    </w:p>
    <w:p w:rsidR="00285926" w:rsidRPr="00271FB7" w:rsidRDefault="00285926" w:rsidP="0079469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85926" w:rsidRPr="00271FB7" w:rsidRDefault="00285926" w:rsidP="0079469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95F0B" w:rsidRPr="00D3443B" w:rsidRDefault="00794694" w:rsidP="00794694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28"/>
        </w:rPr>
      </w:pPr>
      <w:r w:rsidRPr="00D3443B">
        <w:rPr>
          <w:rFonts w:ascii="Times New Roman" w:hAnsi="Times New Roman" w:cs="Times New Roman"/>
          <w:b/>
          <w:color w:val="000000" w:themeColor="text1"/>
          <w:sz w:val="36"/>
          <w:szCs w:val="28"/>
        </w:rPr>
        <w:t>Застолбская церковь.</w:t>
      </w:r>
    </w:p>
    <w:p w:rsidR="00195F0B" w:rsidRPr="00A54AC2" w:rsidRDefault="00794694" w:rsidP="00195F0B">
      <w:pPr>
        <w:rPr>
          <w:color w:val="000000" w:themeColor="text1"/>
          <w:sz w:val="28"/>
          <w:szCs w:val="28"/>
        </w:rPr>
      </w:pPr>
      <w:r w:rsidRPr="00A54AC2">
        <w:rPr>
          <w:color w:val="000000" w:themeColor="text1"/>
          <w:sz w:val="28"/>
          <w:szCs w:val="28"/>
        </w:rPr>
        <w:t xml:space="preserve">   </w:t>
      </w:r>
      <w:r w:rsidR="00195F0B" w:rsidRPr="00A54AC2">
        <w:rPr>
          <w:color w:val="000000" w:themeColor="text1"/>
          <w:sz w:val="28"/>
          <w:szCs w:val="28"/>
        </w:rPr>
        <w:t>Ест</w:t>
      </w:r>
      <w:r w:rsidR="00561981" w:rsidRPr="00A54AC2">
        <w:rPr>
          <w:color w:val="000000" w:themeColor="text1"/>
          <w:sz w:val="28"/>
          <w:szCs w:val="28"/>
        </w:rPr>
        <w:t>ь места, которые уже давно стали</w:t>
      </w:r>
      <w:r w:rsidR="00195F0B" w:rsidRPr="00A54AC2">
        <w:rPr>
          <w:color w:val="000000" w:themeColor="text1"/>
          <w:sz w:val="28"/>
          <w:szCs w:val="28"/>
        </w:rPr>
        <w:t xml:space="preserve"> туристическими центрами</w:t>
      </w:r>
      <w:r w:rsidRPr="00A54AC2">
        <w:rPr>
          <w:color w:val="000000" w:themeColor="text1"/>
          <w:sz w:val="28"/>
          <w:szCs w:val="28"/>
        </w:rPr>
        <w:t xml:space="preserve"> и туда толпами спешат люди, что</w:t>
      </w:r>
      <w:r w:rsidR="00195F0B" w:rsidRPr="00A54AC2">
        <w:rPr>
          <w:color w:val="000000" w:themeColor="text1"/>
          <w:sz w:val="28"/>
          <w:szCs w:val="28"/>
        </w:rPr>
        <w:t xml:space="preserve">бы приобщиться </w:t>
      </w:r>
      <w:proofErr w:type="gramStart"/>
      <w:r w:rsidR="00195F0B" w:rsidRPr="00A54AC2">
        <w:rPr>
          <w:color w:val="000000" w:themeColor="text1"/>
          <w:sz w:val="28"/>
          <w:szCs w:val="28"/>
        </w:rPr>
        <w:t>к</w:t>
      </w:r>
      <w:proofErr w:type="gramEnd"/>
      <w:r w:rsidR="00195F0B" w:rsidRPr="00A54AC2">
        <w:rPr>
          <w:color w:val="000000" w:themeColor="text1"/>
          <w:sz w:val="28"/>
          <w:szCs w:val="28"/>
        </w:rPr>
        <w:t xml:space="preserve"> Великому. А есть места тихие, «нетронутые», куда стремится душа. </w:t>
      </w:r>
      <w:proofErr w:type="spellStart"/>
      <w:r w:rsidR="00195F0B" w:rsidRPr="00A54AC2">
        <w:rPr>
          <w:color w:val="000000" w:themeColor="text1"/>
          <w:sz w:val="28"/>
          <w:szCs w:val="28"/>
        </w:rPr>
        <w:t>Рамешковский</w:t>
      </w:r>
      <w:proofErr w:type="spellEnd"/>
      <w:r w:rsidR="00195F0B" w:rsidRPr="00A54AC2">
        <w:rPr>
          <w:color w:val="000000" w:themeColor="text1"/>
          <w:sz w:val="28"/>
          <w:szCs w:val="28"/>
        </w:rPr>
        <w:t xml:space="preserve"> район полон таких мест. Укромные уголки природы, широкие поля, богатые леса, тихое журчание маленьких речушек.</w:t>
      </w:r>
    </w:p>
    <w:p w:rsidR="00195F0B" w:rsidRPr="00A54AC2" w:rsidRDefault="00195F0B" w:rsidP="00794694">
      <w:pPr>
        <w:spacing w:after="0"/>
        <w:rPr>
          <w:color w:val="000000" w:themeColor="text1"/>
          <w:sz w:val="28"/>
          <w:szCs w:val="28"/>
        </w:rPr>
      </w:pPr>
      <w:r w:rsidRPr="00A54AC2">
        <w:rPr>
          <w:color w:val="000000" w:themeColor="text1"/>
          <w:sz w:val="28"/>
          <w:szCs w:val="28"/>
        </w:rPr>
        <w:t>Край родной, Руси глубинка,</w:t>
      </w:r>
    </w:p>
    <w:p w:rsidR="00195F0B" w:rsidRPr="00A54AC2" w:rsidRDefault="00195F0B" w:rsidP="00794694">
      <w:pPr>
        <w:spacing w:after="0"/>
        <w:rPr>
          <w:color w:val="000000" w:themeColor="text1"/>
          <w:sz w:val="28"/>
          <w:szCs w:val="28"/>
        </w:rPr>
      </w:pPr>
      <w:r w:rsidRPr="00A54AC2">
        <w:rPr>
          <w:color w:val="000000" w:themeColor="text1"/>
          <w:sz w:val="28"/>
          <w:szCs w:val="28"/>
        </w:rPr>
        <w:t>Край зелёно – голубой,</w:t>
      </w:r>
    </w:p>
    <w:p w:rsidR="00195F0B" w:rsidRPr="00A54AC2" w:rsidRDefault="00195F0B" w:rsidP="00794694">
      <w:pPr>
        <w:spacing w:after="0"/>
        <w:rPr>
          <w:color w:val="000000" w:themeColor="text1"/>
          <w:sz w:val="28"/>
          <w:szCs w:val="28"/>
        </w:rPr>
      </w:pPr>
      <w:r w:rsidRPr="00A54AC2">
        <w:rPr>
          <w:color w:val="000000" w:themeColor="text1"/>
          <w:sz w:val="28"/>
          <w:szCs w:val="28"/>
        </w:rPr>
        <w:t>Вьётся от дому тропинка</w:t>
      </w:r>
    </w:p>
    <w:p w:rsidR="00195F0B" w:rsidRPr="00A54AC2" w:rsidRDefault="00195F0B" w:rsidP="00794694">
      <w:pPr>
        <w:spacing w:after="0"/>
        <w:rPr>
          <w:color w:val="000000" w:themeColor="text1"/>
          <w:sz w:val="28"/>
          <w:szCs w:val="28"/>
        </w:rPr>
      </w:pPr>
      <w:r w:rsidRPr="00A54AC2">
        <w:rPr>
          <w:color w:val="000000" w:themeColor="text1"/>
          <w:sz w:val="28"/>
          <w:szCs w:val="28"/>
        </w:rPr>
        <w:t>К речке быстрой, озорной…</w:t>
      </w:r>
    </w:p>
    <w:p w:rsidR="00195F0B" w:rsidRPr="00A54AC2" w:rsidRDefault="00195F0B" w:rsidP="00794694">
      <w:pPr>
        <w:spacing w:after="0"/>
        <w:rPr>
          <w:color w:val="000000" w:themeColor="text1"/>
          <w:sz w:val="28"/>
          <w:szCs w:val="28"/>
        </w:rPr>
      </w:pPr>
      <w:r w:rsidRPr="00A54AC2">
        <w:rPr>
          <w:color w:val="000000" w:themeColor="text1"/>
          <w:sz w:val="28"/>
          <w:szCs w:val="28"/>
        </w:rPr>
        <w:t>Рано утром выйду в поле,</w:t>
      </w:r>
    </w:p>
    <w:p w:rsidR="00195F0B" w:rsidRPr="00A54AC2" w:rsidRDefault="00195F0B" w:rsidP="00794694">
      <w:pPr>
        <w:spacing w:after="0"/>
        <w:rPr>
          <w:color w:val="000000" w:themeColor="text1"/>
          <w:sz w:val="28"/>
          <w:szCs w:val="28"/>
        </w:rPr>
      </w:pPr>
      <w:r w:rsidRPr="00A54AC2">
        <w:rPr>
          <w:color w:val="000000" w:themeColor="text1"/>
          <w:sz w:val="28"/>
          <w:szCs w:val="28"/>
        </w:rPr>
        <w:t>В тишь святую окунусь</w:t>
      </w:r>
    </w:p>
    <w:p w:rsidR="00195F0B" w:rsidRPr="00A54AC2" w:rsidRDefault="00195F0B" w:rsidP="00794694">
      <w:pPr>
        <w:spacing w:after="0"/>
        <w:rPr>
          <w:color w:val="000000" w:themeColor="text1"/>
          <w:sz w:val="28"/>
          <w:szCs w:val="28"/>
        </w:rPr>
      </w:pPr>
      <w:r w:rsidRPr="00A54AC2">
        <w:rPr>
          <w:color w:val="000000" w:themeColor="text1"/>
          <w:sz w:val="28"/>
          <w:szCs w:val="28"/>
        </w:rPr>
        <w:t>И, почувствовав раздолье,</w:t>
      </w:r>
    </w:p>
    <w:p w:rsidR="00195F0B" w:rsidRPr="00A54AC2" w:rsidRDefault="00195F0B" w:rsidP="00794694">
      <w:pPr>
        <w:spacing w:after="0"/>
        <w:rPr>
          <w:color w:val="000000" w:themeColor="text1"/>
          <w:sz w:val="28"/>
          <w:szCs w:val="28"/>
        </w:rPr>
      </w:pPr>
      <w:r w:rsidRPr="00A54AC2">
        <w:rPr>
          <w:color w:val="000000" w:themeColor="text1"/>
          <w:sz w:val="28"/>
          <w:szCs w:val="28"/>
        </w:rPr>
        <w:t>В тишине той растворюсь…</w:t>
      </w:r>
    </w:p>
    <w:p w:rsidR="00794694" w:rsidRPr="00A54AC2" w:rsidRDefault="00794694" w:rsidP="00794694">
      <w:pPr>
        <w:spacing w:after="0"/>
        <w:rPr>
          <w:color w:val="000000" w:themeColor="text1"/>
          <w:sz w:val="28"/>
          <w:szCs w:val="28"/>
        </w:rPr>
      </w:pPr>
    </w:p>
    <w:p w:rsidR="00195F0B" w:rsidRPr="00A54AC2" w:rsidRDefault="008B2C0B" w:rsidP="00794694">
      <w:pPr>
        <w:spacing w:after="0"/>
        <w:rPr>
          <w:color w:val="000000" w:themeColor="text1"/>
          <w:sz w:val="28"/>
          <w:szCs w:val="28"/>
        </w:rPr>
      </w:pPr>
      <w:r w:rsidRPr="00A54AC2">
        <w:rPr>
          <w:color w:val="000000" w:themeColor="text1"/>
          <w:sz w:val="28"/>
          <w:szCs w:val="28"/>
        </w:rPr>
        <w:t xml:space="preserve">   </w:t>
      </w:r>
      <w:r w:rsidR="00195F0B" w:rsidRPr="00A54AC2">
        <w:rPr>
          <w:color w:val="000000" w:themeColor="text1"/>
          <w:sz w:val="28"/>
          <w:szCs w:val="28"/>
        </w:rPr>
        <w:t>Но самое больш</w:t>
      </w:r>
      <w:r w:rsidR="00794694" w:rsidRPr="00A54AC2">
        <w:rPr>
          <w:color w:val="000000" w:themeColor="text1"/>
          <w:sz w:val="28"/>
          <w:szCs w:val="28"/>
        </w:rPr>
        <w:t xml:space="preserve">ое богатство </w:t>
      </w:r>
      <w:proofErr w:type="spellStart"/>
      <w:r w:rsidR="00794694" w:rsidRPr="00A54AC2">
        <w:rPr>
          <w:color w:val="000000" w:themeColor="text1"/>
          <w:sz w:val="28"/>
          <w:szCs w:val="28"/>
        </w:rPr>
        <w:t>Рамешковской</w:t>
      </w:r>
      <w:proofErr w:type="spellEnd"/>
      <w:r w:rsidR="00794694" w:rsidRPr="00A54AC2">
        <w:rPr>
          <w:color w:val="000000" w:themeColor="text1"/>
          <w:sz w:val="28"/>
          <w:szCs w:val="28"/>
        </w:rPr>
        <w:t xml:space="preserve"> земли - </w:t>
      </w:r>
      <w:r w:rsidR="00195F0B" w:rsidRPr="00A54AC2">
        <w:rPr>
          <w:color w:val="000000" w:themeColor="text1"/>
          <w:sz w:val="28"/>
          <w:szCs w:val="28"/>
        </w:rPr>
        <w:t xml:space="preserve"> это духовное </w:t>
      </w:r>
      <w:r w:rsidR="007A3853">
        <w:rPr>
          <w:color w:val="000000" w:themeColor="text1"/>
          <w:sz w:val="28"/>
          <w:szCs w:val="28"/>
        </w:rPr>
        <w:t>наследие. В районе насчитывалось</w:t>
      </w:r>
      <w:r w:rsidR="00195F0B" w:rsidRPr="00A54AC2">
        <w:rPr>
          <w:color w:val="000000" w:themeColor="text1"/>
          <w:sz w:val="28"/>
          <w:szCs w:val="28"/>
        </w:rPr>
        <w:t xml:space="preserve"> 33 церкви, 47 часовен. Да, во время всеобщего атеизма многое было разрушено, многое было утеряно. Но, несмотря на это, храмы стоят, возрождаются и живут, люди тянутся к ним.</w:t>
      </w:r>
    </w:p>
    <w:p w:rsidR="00195F0B" w:rsidRPr="00A54AC2" w:rsidRDefault="00195F0B" w:rsidP="00195F0B">
      <w:pPr>
        <w:rPr>
          <w:color w:val="000000" w:themeColor="text1"/>
          <w:sz w:val="28"/>
          <w:szCs w:val="28"/>
        </w:rPr>
      </w:pPr>
    </w:p>
    <w:p w:rsidR="00195F0B" w:rsidRPr="00A54AC2" w:rsidRDefault="00794694" w:rsidP="00195F0B">
      <w:pPr>
        <w:rPr>
          <w:color w:val="000000" w:themeColor="text1"/>
          <w:sz w:val="28"/>
          <w:szCs w:val="28"/>
        </w:rPr>
      </w:pPr>
      <w:r w:rsidRPr="00A54AC2">
        <w:rPr>
          <w:color w:val="000000" w:themeColor="text1"/>
          <w:sz w:val="28"/>
          <w:szCs w:val="28"/>
        </w:rPr>
        <w:t xml:space="preserve">   </w:t>
      </w:r>
      <w:r w:rsidR="00195F0B" w:rsidRPr="00A54AC2">
        <w:rPr>
          <w:color w:val="000000" w:themeColor="text1"/>
          <w:sz w:val="28"/>
          <w:szCs w:val="28"/>
        </w:rPr>
        <w:t xml:space="preserve">Церкви </w:t>
      </w:r>
      <w:r w:rsidRPr="00A54AC2">
        <w:rPr>
          <w:color w:val="000000" w:themeColor="text1"/>
          <w:sz w:val="28"/>
          <w:szCs w:val="28"/>
        </w:rPr>
        <w:t>Руси,</w:t>
      </w:r>
      <w:r w:rsidR="00195F0B" w:rsidRPr="00A54AC2">
        <w:rPr>
          <w:color w:val="000000" w:themeColor="text1"/>
          <w:sz w:val="28"/>
          <w:szCs w:val="28"/>
        </w:rPr>
        <w:t xml:space="preserve">… сколько их было, больших и малых, знаменитых своими подвижниками и святыми, и неприметных, утерявших след в </w:t>
      </w:r>
      <w:r w:rsidRPr="00A54AC2">
        <w:rPr>
          <w:color w:val="000000" w:themeColor="text1"/>
          <w:sz w:val="28"/>
          <w:szCs w:val="28"/>
        </w:rPr>
        <w:t>памяти человеческой. Но все они к</w:t>
      </w:r>
      <w:r w:rsidR="00195F0B" w:rsidRPr="00A54AC2">
        <w:rPr>
          <w:color w:val="000000" w:themeColor="text1"/>
          <w:sz w:val="28"/>
          <w:szCs w:val="28"/>
        </w:rPr>
        <w:t>ак путеводные звёзды, первыми оживляли  во время невзгод</w:t>
      </w:r>
      <w:r w:rsidRPr="00A54AC2">
        <w:rPr>
          <w:color w:val="000000" w:themeColor="text1"/>
          <w:sz w:val="28"/>
          <w:szCs w:val="28"/>
        </w:rPr>
        <w:t xml:space="preserve"> </w:t>
      </w:r>
      <w:r w:rsidR="00195F0B" w:rsidRPr="00A54AC2">
        <w:rPr>
          <w:color w:val="000000" w:themeColor="text1"/>
          <w:sz w:val="28"/>
          <w:szCs w:val="28"/>
        </w:rPr>
        <w:t xml:space="preserve"> душу народа и первыми принимали удары во время потрясений. Над ними проносились </w:t>
      </w:r>
      <w:r w:rsidRPr="00A54AC2">
        <w:rPr>
          <w:color w:val="000000" w:themeColor="text1"/>
          <w:sz w:val="28"/>
          <w:szCs w:val="28"/>
        </w:rPr>
        <w:t>ложь, насмешки, лесть однобокая, умолчание, но русская душа, о</w:t>
      </w:r>
      <w:r w:rsidR="00195F0B" w:rsidRPr="00A54AC2">
        <w:rPr>
          <w:color w:val="000000" w:themeColor="text1"/>
          <w:sz w:val="28"/>
          <w:szCs w:val="28"/>
        </w:rPr>
        <w:t>сознавая болезнь</w:t>
      </w:r>
      <w:r w:rsidRPr="00A54AC2">
        <w:rPr>
          <w:color w:val="000000" w:themeColor="text1"/>
          <w:sz w:val="28"/>
          <w:szCs w:val="28"/>
        </w:rPr>
        <w:t xml:space="preserve"> духа, тянулась к ним. Как бы ни</w:t>
      </w:r>
      <w:r w:rsidR="00195F0B" w:rsidRPr="00A54AC2">
        <w:rPr>
          <w:color w:val="000000" w:themeColor="text1"/>
          <w:sz w:val="28"/>
          <w:szCs w:val="28"/>
        </w:rPr>
        <w:t xml:space="preserve"> развивалось материальное земное благосостояние, хотим мы этого или не хотим, но каждому приходится делать выбор – быть человеком или стремиться к животному образу.</w:t>
      </w:r>
    </w:p>
    <w:p w:rsidR="00AB45E8" w:rsidRDefault="00794694" w:rsidP="001A3EE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</w:t>
      </w:r>
      <w:r w:rsidR="005865AB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076825" cy="4610100"/>
            <wp:effectExtent l="57150" t="38100" r="47625" b="19050"/>
            <wp:docPr id="4" name="Рисунок 3" descr="C:\Users\User\Desktop\DSCN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N18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785" t="7456" r="1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6101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5E8" w:rsidRDefault="00AB45E8" w:rsidP="001A3EE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A3EED" w:rsidRPr="00A54AC2" w:rsidRDefault="00794694" w:rsidP="001A3EE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r w:rsidR="001A3EED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дозорной книге церковных приходов </w:t>
      </w:r>
      <w:proofErr w:type="spellStart"/>
      <w:r w:rsidR="001A3EED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Бежецкой</w:t>
      </w:r>
      <w:proofErr w:type="spellEnd"/>
      <w:r w:rsidR="001A3EED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пятины середины 1570 годов записано: «В </w:t>
      </w:r>
      <w:proofErr w:type="gramStart"/>
      <w:r w:rsidR="001A3EED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Каменном</w:t>
      </w:r>
      <w:proofErr w:type="gramEnd"/>
      <w:r w:rsidR="001A3EED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Стану в Застолбье </w:t>
      </w:r>
      <w:r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Воскресенского жен</w:t>
      </w:r>
      <w:r w:rsidR="001A3EED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ского монастыря церковь приходная  Ильи Пророка. А служит в той церкви чёрный священник </w:t>
      </w:r>
      <w:proofErr w:type="spellStart"/>
      <w:r w:rsidR="001A3EED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Макарий</w:t>
      </w:r>
      <w:proofErr w:type="spellEnd"/>
      <w:r w:rsidR="001A3EED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 пономарь, да </w:t>
      </w:r>
      <w:proofErr w:type="spellStart"/>
      <w:r w:rsidR="001A3EED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проскурница</w:t>
      </w:r>
      <w:proofErr w:type="spellEnd"/>
      <w:r w:rsidR="001A3EED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…»</w:t>
      </w:r>
    </w:p>
    <w:p w:rsidR="001A3EED" w:rsidRPr="00A54AC2" w:rsidRDefault="008B2C0B" w:rsidP="001A3EE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A3EED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1709 году в </w:t>
      </w:r>
      <w:proofErr w:type="spellStart"/>
      <w:r w:rsidR="001A3EED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Застолбье</w:t>
      </w:r>
      <w:proofErr w:type="spellEnd"/>
      <w:r w:rsidR="001A3EED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каменного стана </w:t>
      </w:r>
      <w:proofErr w:type="spellStart"/>
      <w:r w:rsidR="001A3EED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Бежецкого</w:t>
      </w:r>
      <w:proofErr w:type="spellEnd"/>
      <w:r w:rsidR="001A3EED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верха Вознесенского монастыря находилась церковь Николая Чудотворца, в ней служил «священник </w:t>
      </w:r>
      <w:proofErr w:type="spellStart"/>
      <w:r w:rsidR="001A3EED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Яким</w:t>
      </w:r>
      <w:proofErr w:type="spellEnd"/>
      <w:r w:rsidR="001A3EED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Данилов. У него брат</w:t>
      </w:r>
      <w:r w:rsidR="00561981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1A3EED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дьячок</w:t>
      </w:r>
      <w:r w:rsidR="00561981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, С</w:t>
      </w:r>
      <w:r w:rsidR="001A3EED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емён Данилов, </w:t>
      </w:r>
      <w:r w:rsidR="007A3853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пономарь</w:t>
      </w:r>
      <w:r w:rsidR="001A3EED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Федот Федотов»</w:t>
      </w:r>
    </w:p>
    <w:p w:rsidR="001A3EED" w:rsidRDefault="008B2C0B" w:rsidP="001A3EE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A3EED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окладной книге </w:t>
      </w:r>
      <w:proofErr w:type="spellStart"/>
      <w:r w:rsidR="001A3EED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Бежецкой</w:t>
      </w:r>
      <w:proofErr w:type="spellEnd"/>
      <w:r w:rsidR="001A3EED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1A3EED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воеводной</w:t>
      </w:r>
      <w:proofErr w:type="spellEnd"/>
      <w:r w:rsidR="001A3EED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канцелярии 1773 года записано: «Застолбье с деревнями – Московского женского монастыря – 471 душа </w:t>
      </w:r>
      <w:proofErr w:type="gramStart"/>
      <w:r w:rsidR="001A3EED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="001A3EED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мужское население)»</w:t>
      </w:r>
      <w:r w:rsidR="00561981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.  В</w:t>
      </w:r>
      <w:r w:rsidR="001A3EED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идимо, старая церковь Ильи Пророка пришла в ветхость, вместо неё был построен другой деревянный храм в честь Николая Чудотворца. В дальнейшем, он также был закрыт, а в 10 саженях западнее, в той же отраде, в 1798 году была сооружена уже каменная церковь Вознесения Христова. Это место</w:t>
      </w:r>
      <w:r w:rsidR="00561981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A64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первую очередь примечательно </w:t>
      </w:r>
      <w:r w:rsidR="001A3EED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тем, что буквально рядом с ним родились и проживали святые преподобные Иона и Нектарий, бояре </w:t>
      </w:r>
      <w:proofErr w:type="spellStart"/>
      <w:r w:rsidR="001A3EED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Застолбские</w:t>
      </w:r>
      <w:proofErr w:type="spellEnd"/>
      <w:r w:rsidR="009E073B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1A3EED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A64D2" w:rsidRDefault="00CA64D2" w:rsidP="001A3EE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64D2" w:rsidRDefault="00CA64D2" w:rsidP="001A3EE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64D2" w:rsidRDefault="00CA64D2" w:rsidP="001A3EE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3338D" w:rsidRDefault="0003338D" w:rsidP="001A3EE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338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162300" cy="5038725"/>
            <wp:effectExtent l="57150" t="38100" r="38100" b="28575"/>
            <wp:docPr id="2" name="Рисунок 1" descr="C:\Users\Пользователь\Desktop\968 - 1092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968 - 1092 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/>
                    </a:blip>
                    <a:srcRect l="45995" t="40405" r="47451" b="45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50387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4D2" w:rsidRDefault="00CA64D2" w:rsidP="001A3EE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7B5F" w:rsidRDefault="009A3438" w:rsidP="008B2C0B">
      <w:pPr>
        <w:spacing w:after="0" w:line="240" w:lineRule="auto"/>
        <w:textAlignment w:val="baseline"/>
        <w:rPr>
          <w:rFonts w:ascii="Helvetica" w:eastAsia="Times New Roman" w:hAnsi="Helvetica" w:cs="Helvetica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8B2C0B" w:rsidRPr="009F50DF">
        <w:rPr>
          <w:rFonts w:ascii="Helvetica" w:eastAsia="Times New Roman" w:hAnsi="Helvetica" w:cs="Helvetica"/>
          <w:bCs/>
          <w:color w:val="000000" w:themeColor="text1"/>
          <w:kern w:val="36"/>
          <w:sz w:val="28"/>
          <w:szCs w:val="24"/>
        </w:rPr>
        <w:t xml:space="preserve"> </w:t>
      </w:r>
      <w:r w:rsidR="00B6077E" w:rsidRPr="009F50DF">
        <w:rPr>
          <w:rFonts w:ascii="Helvetica" w:eastAsia="Times New Roman" w:hAnsi="Helvetica" w:cs="Helvetica"/>
          <w:bCs/>
          <w:color w:val="000000" w:themeColor="text1"/>
          <w:kern w:val="36"/>
          <w:sz w:val="28"/>
          <w:szCs w:val="24"/>
        </w:rPr>
        <w:t>ИОНА И НЕКТАРИЙ (</w:t>
      </w:r>
      <w:proofErr w:type="spellStart"/>
      <w:r w:rsidR="00B6077E" w:rsidRPr="009F50DF">
        <w:rPr>
          <w:rFonts w:ascii="Helvetica" w:eastAsia="Times New Roman" w:hAnsi="Helvetica" w:cs="Helvetica"/>
          <w:bCs/>
          <w:color w:val="000000" w:themeColor="text1"/>
          <w:kern w:val="36"/>
          <w:sz w:val="28"/>
          <w:szCs w:val="24"/>
        </w:rPr>
        <w:t>Застолбские</w:t>
      </w:r>
      <w:proofErr w:type="spellEnd"/>
      <w:r w:rsidR="00B6077E" w:rsidRPr="009F50DF">
        <w:rPr>
          <w:rFonts w:ascii="Helvetica" w:eastAsia="Times New Roman" w:hAnsi="Helvetica" w:cs="Helvetica"/>
          <w:bCs/>
          <w:color w:val="000000" w:themeColor="text1"/>
          <w:kern w:val="36"/>
          <w:sz w:val="28"/>
          <w:szCs w:val="24"/>
        </w:rPr>
        <w:t xml:space="preserve"> Иван </w:t>
      </w:r>
      <w:proofErr w:type="spellStart"/>
      <w:r w:rsidR="00B6077E" w:rsidRPr="009F50DF">
        <w:rPr>
          <w:rFonts w:ascii="Helvetica" w:eastAsia="Times New Roman" w:hAnsi="Helvetica" w:cs="Helvetica"/>
          <w:bCs/>
          <w:color w:val="000000" w:themeColor="text1"/>
          <w:kern w:val="36"/>
          <w:sz w:val="28"/>
          <w:szCs w:val="24"/>
        </w:rPr>
        <w:t>Елизарович</w:t>
      </w:r>
      <w:proofErr w:type="spellEnd"/>
      <w:r w:rsidR="00B6077E" w:rsidRPr="009F50DF">
        <w:rPr>
          <w:rFonts w:ascii="Helvetica" w:eastAsia="Times New Roman" w:hAnsi="Helvetica" w:cs="Helvetica"/>
          <w:bCs/>
          <w:color w:val="000000" w:themeColor="text1"/>
          <w:kern w:val="36"/>
          <w:sz w:val="28"/>
          <w:szCs w:val="24"/>
        </w:rPr>
        <w:t xml:space="preserve"> и Нестор Иванович) </w:t>
      </w:r>
      <w:r w:rsidR="00B6077E"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преподобные  Казанские, сподвижники святителей Гурия (</w:t>
      </w:r>
      <w:proofErr w:type="spellStart"/>
      <w:r w:rsidR="00B6077E"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Руготина</w:t>
      </w:r>
      <w:proofErr w:type="spellEnd"/>
      <w:r w:rsidR="00B6077E"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) и</w:t>
      </w:r>
    </w:p>
    <w:p w:rsidR="00650E7E" w:rsidRPr="009F50DF" w:rsidRDefault="00B6077E" w:rsidP="008B2C0B">
      <w:pPr>
        <w:spacing w:after="0" w:line="240" w:lineRule="auto"/>
        <w:textAlignment w:val="baseline"/>
        <w:rPr>
          <w:rFonts w:ascii="Helvetica" w:eastAsia="Times New Roman" w:hAnsi="Helvetica" w:cs="Helvetica"/>
          <w:color w:val="000000" w:themeColor="text1"/>
          <w:sz w:val="28"/>
          <w:szCs w:val="24"/>
        </w:rPr>
      </w:pP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Варсонофия в деле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 xml:space="preserve"> 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учреждения Казанской и </w:t>
      </w:r>
      <w:proofErr w:type="spellStart"/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Свияжской</w:t>
      </w:r>
      <w:proofErr w:type="spellEnd"/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 xml:space="preserve"> епархии.  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>О жизни их мы знаем из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рассказ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>ов</w:t>
      </w:r>
      <w:r w:rsidR="00633FDF"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 xml:space="preserve"> 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очевидцев 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 xml:space="preserve">и 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воспоминани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>й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автора, поэтому можно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 xml:space="preserve"> 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предположить, что 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>священный мученик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Ермоген знал И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>она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и Н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>ектария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.</w:t>
      </w:r>
    </w:p>
    <w:p w:rsidR="00650E7E" w:rsidRPr="009F50DF" w:rsidRDefault="00B6077E" w:rsidP="00B6077E">
      <w:pPr>
        <w:spacing w:after="0" w:line="240" w:lineRule="auto"/>
        <w:textAlignment w:val="baseline"/>
        <w:rPr>
          <w:rFonts w:ascii="Helvetica" w:eastAsia="Times New Roman" w:hAnsi="Helvetica" w:cs="Helvetica"/>
          <w:color w:val="000000" w:themeColor="text1"/>
          <w:sz w:val="28"/>
          <w:szCs w:val="24"/>
        </w:rPr>
      </w:pP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>А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втор  принимал участие в обретении нетленных</w:t>
      </w:r>
      <w:r w:rsidR="009F50DF"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 xml:space="preserve"> </w:t>
      </w:r>
      <w:r w:rsidR="00650E7E"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мощей святителей Гурия</w:t>
      </w:r>
    </w:p>
    <w:p w:rsidR="00633FDF" w:rsidRPr="009F50DF" w:rsidRDefault="00B6077E" w:rsidP="00B6077E">
      <w:pPr>
        <w:spacing w:after="0" w:line="240" w:lineRule="auto"/>
        <w:textAlignment w:val="baseline"/>
        <w:rPr>
          <w:rFonts w:ascii="Helvetica" w:eastAsia="Times New Roman" w:hAnsi="Helvetica" w:cs="Helvetica"/>
          <w:color w:val="000000" w:themeColor="text1"/>
          <w:sz w:val="28"/>
          <w:szCs w:val="24"/>
        </w:rPr>
      </w:pP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и </w:t>
      </w:r>
      <w:proofErr w:type="spellStart"/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Варсонофия</w:t>
      </w:r>
      <w:proofErr w:type="spellEnd"/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, а также И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>она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и Н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>ектария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.</w:t>
      </w:r>
    </w:p>
    <w:p w:rsidR="00650E7E" w:rsidRPr="009F50DF" w:rsidRDefault="00B6077E" w:rsidP="00B6077E">
      <w:pPr>
        <w:spacing w:after="0" w:line="240" w:lineRule="auto"/>
        <w:textAlignment w:val="baseline"/>
        <w:rPr>
          <w:rFonts w:ascii="Helvetica" w:eastAsia="Times New Roman" w:hAnsi="Helvetica" w:cs="Helvetica"/>
          <w:color w:val="000000" w:themeColor="text1"/>
          <w:sz w:val="28"/>
          <w:szCs w:val="24"/>
        </w:rPr>
      </w:pP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</w:t>
      </w:r>
      <w:r w:rsidR="008B2C0B"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 xml:space="preserve">  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 xml:space="preserve"> 26 мая 1555 г. 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>святейший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.  Гурий был направлен царем Иоанном IV </w:t>
      </w:r>
      <w:proofErr w:type="gramStart"/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в</w:t>
      </w:r>
      <w:proofErr w:type="gramEnd"/>
    </w:p>
    <w:p w:rsidR="00B6077E" w:rsidRPr="009F50DF" w:rsidRDefault="00B6077E" w:rsidP="00B6077E">
      <w:pPr>
        <w:spacing w:after="0" w:line="240" w:lineRule="auto"/>
        <w:textAlignment w:val="baseline"/>
        <w:rPr>
          <w:rFonts w:eastAsia="Times New Roman" w:cs="Helvetica"/>
          <w:color w:val="000000" w:themeColor="text1"/>
          <w:sz w:val="28"/>
          <w:szCs w:val="24"/>
        </w:rPr>
      </w:pP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</w:t>
      </w:r>
      <w:proofErr w:type="spellStart"/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новоучрежденную</w:t>
      </w:r>
      <w:proofErr w:type="spellEnd"/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Казанскую 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>епархию.</w:t>
      </w:r>
    </w:p>
    <w:p w:rsidR="00650E7E" w:rsidRPr="009F50DF" w:rsidRDefault="008B2C0B" w:rsidP="00B6077E">
      <w:pPr>
        <w:spacing w:after="0" w:line="240" w:lineRule="auto"/>
        <w:rPr>
          <w:rFonts w:eastAsia="Times New Roman" w:cs="Helvetica"/>
          <w:color w:val="000000" w:themeColor="text1"/>
          <w:sz w:val="28"/>
          <w:szCs w:val="24"/>
        </w:rPr>
      </w:pP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 xml:space="preserve">   </w:t>
      </w:r>
      <w:r w:rsidR="00B6077E"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По повелению царя Иоанна IV в Казань поехал московский боярин И</w:t>
      </w:r>
      <w:r w:rsidR="00B6077E" w:rsidRPr="009F50DF">
        <w:rPr>
          <w:rFonts w:eastAsia="Times New Roman" w:cs="Helvetica"/>
          <w:color w:val="000000" w:themeColor="text1"/>
          <w:sz w:val="28"/>
          <w:szCs w:val="24"/>
        </w:rPr>
        <w:t>ван</w:t>
      </w:r>
    </w:p>
    <w:p w:rsidR="00B6077E" w:rsidRPr="009F50DF" w:rsidRDefault="00B6077E" w:rsidP="00B6077E">
      <w:pPr>
        <w:spacing w:after="0" w:line="240" w:lineRule="auto"/>
        <w:rPr>
          <w:rFonts w:eastAsia="Times New Roman" w:cs="Helvetica"/>
          <w:color w:val="000000" w:themeColor="text1"/>
          <w:sz w:val="28"/>
          <w:szCs w:val="24"/>
        </w:rPr>
      </w:pP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</w:t>
      </w:r>
      <w:proofErr w:type="spellStart"/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Е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>лизарович</w:t>
      </w:r>
      <w:proofErr w:type="spellEnd"/>
      <w:r w:rsidR="00650E7E" w:rsidRPr="009F50DF">
        <w:rPr>
          <w:rFonts w:eastAsia="Times New Roman" w:cs="Helvetica"/>
          <w:color w:val="000000" w:themeColor="text1"/>
          <w:sz w:val="28"/>
          <w:szCs w:val="24"/>
        </w:rPr>
        <w:t xml:space="preserve"> </w:t>
      </w:r>
      <w:proofErr w:type="spellStart"/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Застолбский</w:t>
      </w:r>
      <w:proofErr w:type="spellEnd"/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для помощи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 xml:space="preserve"> 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архиеп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>ископу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 xml:space="preserve"> Гурию. </w:t>
      </w:r>
      <w:r w:rsidR="008B2C0B"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 xml:space="preserve">       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И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>ван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</w:t>
      </w:r>
      <w:proofErr w:type="spellStart"/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Е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>лизарович</w:t>
      </w:r>
      <w:proofErr w:type="spellEnd"/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</w:t>
      </w:r>
      <w:proofErr w:type="spellStart"/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Застолбский</w:t>
      </w:r>
      <w:proofErr w:type="spellEnd"/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принадлежал к знатному роду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 xml:space="preserve"> 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служилых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 xml:space="preserve"> 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людей. </w:t>
      </w:r>
    </w:p>
    <w:p w:rsidR="00B6077E" w:rsidRPr="009F50DF" w:rsidRDefault="00B6077E" w:rsidP="00B6077E">
      <w:pPr>
        <w:spacing w:after="0" w:line="240" w:lineRule="auto"/>
        <w:rPr>
          <w:rFonts w:ascii="Helvetica" w:eastAsia="Times New Roman" w:hAnsi="Helvetica" w:cs="Helvetica"/>
          <w:color w:val="000000" w:themeColor="text1"/>
          <w:sz w:val="28"/>
          <w:szCs w:val="24"/>
        </w:rPr>
      </w:pP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Родовые владения </w:t>
      </w:r>
      <w:proofErr w:type="spellStart"/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Застолбских</w:t>
      </w:r>
      <w:proofErr w:type="spellEnd"/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находились </w:t>
      </w:r>
      <w:proofErr w:type="gramStart"/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в</w:t>
      </w:r>
      <w:proofErr w:type="gramEnd"/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</w:t>
      </w:r>
      <w:proofErr w:type="gramStart"/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Бежецком</w:t>
      </w:r>
      <w:proofErr w:type="gramEnd"/>
      <w:r w:rsidR="00D3443B">
        <w:rPr>
          <w:rFonts w:ascii="Helvetica" w:eastAsia="Times New Roman" w:hAnsi="Helvetica" w:cs="Helvetica"/>
          <w:color w:val="000000" w:themeColor="text1"/>
          <w:sz w:val="28"/>
          <w:szCs w:val="24"/>
        </w:rPr>
        <w:t xml:space="preserve"> 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Верхе, с. </w:t>
      </w:r>
      <w:proofErr w:type="spellStart"/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Застолбье</w:t>
      </w:r>
      <w:proofErr w:type="spellEnd"/>
      <w:r w:rsidRPr="009F50DF">
        <w:rPr>
          <w:rFonts w:eastAsia="Times New Roman" w:cs="Helvetica"/>
          <w:color w:val="000000" w:themeColor="text1"/>
          <w:sz w:val="28"/>
          <w:szCs w:val="24"/>
        </w:rPr>
        <w:t>.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</w:t>
      </w:r>
    </w:p>
    <w:p w:rsidR="00650E7E" w:rsidRPr="009F50DF" w:rsidRDefault="00B6077E" w:rsidP="00B6077E">
      <w:pPr>
        <w:spacing w:after="0" w:line="240" w:lineRule="auto"/>
        <w:rPr>
          <w:rFonts w:ascii="Helvetica" w:eastAsia="Times New Roman" w:hAnsi="Helvetica" w:cs="Helvetica"/>
          <w:color w:val="000000" w:themeColor="text1"/>
          <w:sz w:val="28"/>
          <w:szCs w:val="24"/>
        </w:rPr>
      </w:pP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 xml:space="preserve"> И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>ван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Е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>лизарович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Застолбский записан в Тысячной книге 1550 г. как сын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 xml:space="preserve"> 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боярский 3-й статьи по Переславлю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>-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Залесскому, а в дворовой тетради 1550 г.</w:t>
      </w:r>
    </w:p>
    <w:p w:rsidR="00B6077E" w:rsidRPr="009F50DF" w:rsidRDefault="00B6077E" w:rsidP="00B6077E">
      <w:pPr>
        <w:spacing w:after="0" w:line="240" w:lineRule="auto"/>
        <w:rPr>
          <w:rFonts w:ascii="Helvetica" w:eastAsia="Times New Roman" w:hAnsi="Helvetica" w:cs="Helvetica"/>
          <w:color w:val="000000" w:themeColor="text1"/>
          <w:sz w:val="28"/>
          <w:szCs w:val="24"/>
        </w:rPr>
      </w:pP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как дворовый сын</w:t>
      </w:r>
      <w:r w:rsidR="00650E7E"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 xml:space="preserve"> 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боярский.</w:t>
      </w:r>
    </w:p>
    <w:p w:rsidR="00650E7E" w:rsidRPr="009F50DF" w:rsidRDefault="008B2C0B" w:rsidP="00B6077E">
      <w:pPr>
        <w:spacing w:after="0" w:line="240" w:lineRule="auto"/>
        <w:rPr>
          <w:rFonts w:ascii="Helvetica" w:eastAsia="Times New Roman" w:hAnsi="Helvetica" w:cs="Helvetica"/>
          <w:color w:val="000000" w:themeColor="text1"/>
          <w:sz w:val="28"/>
          <w:szCs w:val="24"/>
        </w:rPr>
      </w:pPr>
      <w:r w:rsidRPr="009F50DF">
        <w:rPr>
          <w:rFonts w:eastAsia="Times New Roman" w:cs="Helvetica"/>
          <w:color w:val="000000" w:themeColor="text1"/>
          <w:sz w:val="28"/>
          <w:szCs w:val="24"/>
        </w:rPr>
        <w:t>С</w:t>
      </w:r>
      <w:r w:rsidR="00B6077E"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в</w:t>
      </w:r>
      <w:r w:rsidR="00B6077E" w:rsidRPr="009F50DF">
        <w:rPr>
          <w:rFonts w:eastAsia="Times New Roman" w:cs="Helvetica"/>
          <w:color w:val="000000" w:themeColor="text1"/>
          <w:sz w:val="28"/>
          <w:szCs w:val="24"/>
        </w:rPr>
        <w:t>ятой</w:t>
      </w:r>
      <w:r w:rsidR="00B6077E"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Гурий прибыл в Казань в июле 1555 г., когда в крае еще продолжались военные действия. Вскоре по их</w:t>
      </w:r>
      <w:r w:rsidR="00B6077E" w:rsidRPr="009F50DF">
        <w:rPr>
          <w:rFonts w:eastAsia="Times New Roman" w:cs="Helvetica"/>
          <w:color w:val="000000" w:themeColor="text1"/>
          <w:sz w:val="28"/>
          <w:szCs w:val="24"/>
        </w:rPr>
        <w:t xml:space="preserve"> </w:t>
      </w:r>
      <w:r w:rsidR="00B6077E"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окончании в 1557 г. архиепископ </w:t>
      </w:r>
    </w:p>
    <w:p w:rsidR="00B6077E" w:rsidRPr="009F50DF" w:rsidRDefault="00B6077E" w:rsidP="00B6077E">
      <w:pPr>
        <w:spacing w:after="0" w:line="240" w:lineRule="auto"/>
        <w:rPr>
          <w:rFonts w:ascii="Helvetica" w:eastAsia="Times New Roman" w:hAnsi="Helvetica" w:cs="Helvetica"/>
          <w:color w:val="000000" w:themeColor="text1"/>
          <w:sz w:val="28"/>
          <w:szCs w:val="24"/>
        </w:rPr>
      </w:pP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lastRenderedPageBreak/>
        <w:t>занялся широкой миссионерской и хозяйственно-экономической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 xml:space="preserve"> 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деятельностью, направленной на утверждение Православия и</w:t>
      </w:r>
    </w:p>
    <w:p w:rsidR="00B6077E" w:rsidRPr="009F50DF" w:rsidRDefault="00B6077E" w:rsidP="00B6077E">
      <w:pPr>
        <w:spacing w:after="0" w:line="240" w:lineRule="auto"/>
        <w:rPr>
          <w:rFonts w:eastAsia="Times New Roman" w:cs="Helvetica"/>
          <w:color w:val="000000" w:themeColor="text1"/>
          <w:sz w:val="28"/>
          <w:szCs w:val="24"/>
        </w:rPr>
      </w:pP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укрепление положения новой кафедры.</w:t>
      </w:r>
    </w:p>
    <w:p w:rsidR="00650E7E" w:rsidRPr="009F50DF" w:rsidRDefault="00DD3788" w:rsidP="00B6077E">
      <w:pPr>
        <w:spacing w:after="0" w:line="240" w:lineRule="auto"/>
        <w:rPr>
          <w:rFonts w:ascii="Helvetica" w:eastAsia="Times New Roman" w:hAnsi="Helvetica" w:cs="Helvetica"/>
          <w:color w:val="000000" w:themeColor="text1"/>
          <w:sz w:val="28"/>
          <w:szCs w:val="24"/>
        </w:rPr>
      </w:pP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 xml:space="preserve">   </w:t>
      </w:r>
      <w:r w:rsidR="00B6077E"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</w:t>
      </w:r>
    </w:p>
    <w:p w:rsidR="00650E7E" w:rsidRPr="009F50DF" w:rsidRDefault="00153D7B" w:rsidP="00B6077E">
      <w:pPr>
        <w:spacing w:after="0" w:line="240" w:lineRule="auto"/>
        <w:rPr>
          <w:rFonts w:ascii="Helvetica" w:eastAsia="Times New Roman" w:hAnsi="Helvetica" w:cs="Helvetica"/>
          <w:color w:val="000000" w:themeColor="text1"/>
          <w:sz w:val="28"/>
          <w:szCs w:val="24"/>
        </w:rPr>
      </w:pP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 xml:space="preserve">   </w:t>
      </w:r>
      <w:r w:rsidR="00B6077E"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По</w:t>
      </w:r>
      <w:r w:rsidR="008B2C0B"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 xml:space="preserve"> просьбе </w:t>
      </w:r>
      <w:r w:rsidR="00B6077E"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св</w:t>
      </w:r>
      <w:r w:rsidR="00B6077E" w:rsidRPr="009F50DF">
        <w:rPr>
          <w:rFonts w:eastAsia="Times New Roman" w:cs="Helvetica"/>
          <w:color w:val="000000" w:themeColor="text1"/>
          <w:sz w:val="28"/>
          <w:szCs w:val="24"/>
        </w:rPr>
        <w:t>ятого</w:t>
      </w:r>
      <w:r w:rsidR="00B6077E"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Гурия архиерейскому дому было передано значительное</w:t>
      </w:r>
    </w:p>
    <w:p w:rsidR="00650E7E" w:rsidRPr="009F50DF" w:rsidRDefault="00B6077E" w:rsidP="00B6077E">
      <w:pPr>
        <w:spacing w:after="0" w:line="240" w:lineRule="auto"/>
        <w:rPr>
          <w:rFonts w:ascii="Helvetica" w:eastAsia="Times New Roman" w:hAnsi="Helvetica" w:cs="Helvetica"/>
          <w:color w:val="000000" w:themeColor="text1"/>
          <w:sz w:val="28"/>
          <w:szCs w:val="24"/>
        </w:rPr>
      </w:pP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количество земель в </w:t>
      </w:r>
      <w:proofErr w:type="gramStart"/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Казанском</w:t>
      </w:r>
      <w:proofErr w:type="gramEnd"/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и</w:t>
      </w:r>
      <w:r w:rsidR="00650E7E" w:rsidRPr="009F50DF">
        <w:rPr>
          <w:rFonts w:eastAsia="Times New Roman" w:cs="Helvetica"/>
          <w:color w:val="000000" w:themeColor="text1"/>
          <w:sz w:val="28"/>
          <w:szCs w:val="24"/>
        </w:rPr>
        <w:t xml:space="preserve"> 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Свияжском уездах, запустевших во время</w:t>
      </w:r>
    </w:p>
    <w:p w:rsidR="00650E7E" w:rsidRPr="009F50DF" w:rsidRDefault="00B6077E" w:rsidP="00B6077E">
      <w:pPr>
        <w:spacing w:after="0" w:line="240" w:lineRule="auto"/>
        <w:rPr>
          <w:rFonts w:ascii="Helvetica" w:eastAsia="Times New Roman" w:hAnsi="Helvetica" w:cs="Helvetica"/>
          <w:color w:val="000000" w:themeColor="text1"/>
          <w:sz w:val="28"/>
          <w:szCs w:val="24"/>
        </w:rPr>
      </w:pP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войны.</w:t>
      </w:r>
    </w:p>
    <w:p w:rsidR="00650E7E" w:rsidRPr="009F50DF" w:rsidRDefault="00247B5F" w:rsidP="00B6077E">
      <w:pPr>
        <w:spacing w:after="0" w:line="240" w:lineRule="auto"/>
        <w:rPr>
          <w:rFonts w:ascii="Helvetica" w:eastAsia="Times New Roman" w:hAnsi="Helvetica" w:cs="Helvetica"/>
          <w:color w:val="000000" w:themeColor="text1"/>
          <w:sz w:val="28"/>
          <w:szCs w:val="24"/>
        </w:rPr>
      </w:pPr>
      <w:r>
        <w:rPr>
          <w:rFonts w:ascii="Helvetica" w:eastAsia="Times New Roman" w:hAnsi="Helvetica" w:cs="Helvetica"/>
          <w:color w:val="000000" w:themeColor="text1"/>
          <w:sz w:val="28"/>
          <w:szCs w:val="24"/>
        </w:rPr>
        <w:t xml:space="preserve">   </w:t>
      </w:r>
      <w:r w:rsidR="00B6077E"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Разрушенная Рус</w:t>
      </w:r>
      <w:r w:rsidR="00B6077E" w:rsidRPr="009F50DF">
        <w:rPr>
          <w:rFonts w:eastAsia="Times New Roman" w:cs="Helvetica"/>
          <w:color w:val="000000" w:themeColor="text1"/>
          <w:sz w:val="28"/>
          <w:szCs w:val="24"/>
        </w:rPr>
        <w:t xml:space="preserve">скими </w:t>
      </w:r>
      <w:r w:rsidR="00B6077E"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войсками в 1552 г. Казань возрождалась</w:t>
      </w:r>
      <w:r w:rsidR="00B6077E" w:rsidRPr="009F50DF">
        <w:rPr>
          <w:rFonts w:eastAsia="Times New Roman" w:cs="Helvetica"/>
          <w:color w:val="000000" w:themeColor="text1"/>
          <w:sz w:val="28"/>
          <w:szCs w:val="24"/>
        </w:rPr>
        <w:t xml:space="preserve"> </w:t>
      </w:r>
      <w:r w:rsidR="00650E7E"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уже</w:t>
      </w:r>
    </w:p>
    <w:p w:rsidR="00153D7B" w:rsidRPr="009F50DF" w:rsidRDefault="00B6077E" w:rsidP="00B6077E">
      <w:pPr>
        <w:spacing w:after="0" w:line="240" w:lineRule="auto"/>
        <w:rPr>
          <w:rFonts w:ascii="Helvetica" w:eastAsia="Times New Roman" w:hAnsi="Helvetica" w:cs="Helvetica"/>
          <w:color w:val="000000" w:themeColor="text1"/>
          <w:sz w:val="28"/>
          <w:szCs w:val="24"/>
        </w:rPr>
      </w:pP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в новом качестве - как рус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>ский</w:t>
      </w:r>
      <w:r w:rsidR="00650E7E" w:rsidRPr="009F50DF">
        <w:rPr>
          <w:rFonts w:eastAsia="Times New Roman" w:cs="Helvetica"/>
          <w:color w:val="000000" w:themeColor="text1"/>
          <w:sz w:val="28"/>
          <w:szCs w:val="24"/>
        </w:rPr>
        <w:t xml:space="preserve"> 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правосл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>авный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город.</w:t>
      </w:r>
    </w:p>
    <w:p w:rsidR="00153D7B" w:rsidRPr="009F50DF" w:rsidRDefault="00B6077E" w:rsidP="00B6077E">
      <w:pPr>
        <w:spacing w:after="0" w:line="240" w:lineRule="auto"/>
        <w:rPr>
          <w:rFonts w:ascii="Helvetica" w:eastAsia="Times New Roman" w:hAnsi="Helvetica" w:cs="Helvetica"/>
          <w:color w:val="000000" w:themeColor="text1"/>
          <w:sz w:val="28"/>
          <w:szCs w:val="24"/>
        </w:rPr>
      </w:pP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 </w:t>
      </w:r>
      <w:r w:rsidR="00153D7B"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 xml:space="preserve">  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Как указано в писцовой книге по Казани 1566 г. 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>н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едалеко от кремля </w:t>
      </w:r>
    </w:p>
    <w:p w:rsidR="00153D7B" w:rsidRPr="009F50DF" w:rsidRDefault="00B6077E" w:rsidP="00B6077E">
      <w:pPr>
        <w:spacing w:after="0" w:line="240" w:lineRule="auto"/>
        <w:rPr>
          <w:rFonts w:eastAsia="Times New Roman" w:cs="Helvetica"/>
          <w:color w:val="000000" w:themeColor="text1"/>
          <w:sz w:val="28"/>
          <w:szCs w:val="24"/>
        </w:rPr>
      </w:pP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находился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 xml:space="preserve"> 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двор архиепископского сына боярского И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>вана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</w:t>
      </w:r>
      <w:proofErr w:type="spellStart"/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Е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>лизаровича</w:t>
      </w:r>
      <w:proofErr w:type="spellEnd"/>
    </w:p>
    <w:p w:rsidR="00B6077E" w:rsidRPr="009F50DF" w:rsidRDefault="00B6077E" w:rsidP="00B6077E">
      <w:pPr>
        <w:spacing w:after="0" w:line="240" w:lineRule="auto"/>
        <w:rPr>
          <w:rFonts w:ascii="Helvetica" w:eastAsia="Times New Roman" w:hAnsi="Helvetica" w:cs="Helvetica"/>
          <w:color w:val="000000" w:themeColor="text1"/>
          <w:sz w:val="28"/>
          <w:szCs w:val="24"/>
        </w:rPr>
      </w:pP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</w:t>
      </w:r>
      <w:proofErr w:type="spellStart"/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Застолбского</w:t>
      </w:r>
      <w:proofErr w:type="spellEnd"/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(позже на этом месте был построен Успенский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 xml:space="preserve"> 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собор</w:t>
      </w:r>
      <w:r w:rsidR="00153D7B"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)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 xml:space="preserve">. </w:t>
      </w:r>
      <w:r w:rsidR="00DD3788" w:rsidRPr="009F50DF">
        <w:rPr>
          <w:rFonts w:eastAsia="Times New Roman" w:cs="Helvetica"/>
          <w:color w:val="000000" w:themeColor="text1"/>
          <w:sz w:val="28"/>
          <w:szCs w:val="24"/>
        </w:rPr>
        <w:t xml:space="preserve">    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Будучи на службе у архиеп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>ископа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Гурия, святой проявил такие качества, как </w:t>
      </w:r>
    </w:p>
    <w:p w:rsidR="00247B5F" w:rsidRDefault="00B6077E" w:rsidP="00B6077E">
      <w:pPr>
        <w:spacing w:after="0" w:line="240" w:lineRule="auto"/>
        <w:rPr>
          <w:rFonts w:ascii="Helvetica" w:eastAsia="Times New Roman" w:hAnsi="Helvetica" w:cs="Helvetica"/>
          <w:color w:val="000000" w:themeColor="text1"/>
          <w:sz w:val="28"/>
          <w:szCs w:val="24"/>
        </w:rPr>
      </w:pP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правдолюбие, добросовестность и распорядительность.  И выполнял свои</w:t>
      </w:r>
    </w:p>
    <w:p w:rsidR="00247B5F" w:rsidRDefault="00247B5F" w:rsidP="00B6077E">
      <w:pPr>
        <w:spacing w:after="0" w:line="240" w:lineRule="auto"/>
        <w:rPr>
          <w:rFonts w:ascii="Helvetica" w:eastAsia="Times New Roman" w:hAnsi="Helvetica" w:cs="Helvetica"/>
          <w:color w:val="000000" w:themeColor="text1"/>
          <w:sz w:val="28"/>
          <w:szCs w:val="24"/>
        </w:rPr>
      </w:pPr>
      <w:r>
        <w:rPr>
          <w:rFonts w:ascii="Helvetica" w:eastAsia="Times New Roman" w:hAnsi="Helvetica" w:cs="Helvetica"/>
          <w:color w:val="000000" w:themeColor="text1"/>
          <w:sz w:val="28"/>
          <w:szCs w:val="24"/>
        </w:rPr>
        <w:t> обязанности</w:t>
      </w:r>
      <w:proofErr w:type="gramStart"/>
      <w:r>
        <w:rPr>
          <w:rFonts w:ascii="Helvetica" w:eastAsia="Times New Roman" w:hAnsi="Helvetica" w:cs="Helvetica"/>
          <w:color w:val="000000" w:themeColor="text1"/>
          <w:sz w:val="28"/>
          <w:szCs w:val="24"/>
        </w:rPr>
        <w:t>,</w:t>
      </w:r>
      <w:r w:rsidR="00B6077E"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«</w:t>
      </w:r>
      <w:proofErr w:type="gramEnd"/>
      <w:r w:rsidR="00B6077E"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ненавидя</w:t>
      </w:r>
      <w:r w:rsidR="00B6077E" w:rsidRPr="009F50DF">
        <w:rPr>
          <w:rFonts w:eastAsia="Times New Roman" w:cs="Helvetica"/>
          <w:color w:val="000000" w:themeColor="text1"/>
          <w:sz w:val="28"/>
          <w:szCs w:val="24"/>
        </w:rPr>
        <w:t xml:space="preserve"> </w:t>
      </w:r>
      <w:r w:rsidR="00B6077E"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неправды, от всякого зла огребаясь и ум</w:t>
      </w:r>
    </w:p>
    <w:p w:rsidR="00B6077E" w:rsidRPr="009F50DF" w:rsidRDefault="00B6077E" w:rsidP="00B6077E">
      <w:pPr>
        <w:spacing w:after="0" w:line="240" w:lineRule="auto"/>
        <w:rPr>
          <w:rFonts w:ascii="Helvetica" w:eastAsia="Times New Roman" w:hAnsi="Helvetica" w:cs="Helvetica"/>
          <w:color w:val="000000" w:themeColor="text1"/>
          <w:sz w:val="28"/>
          <w:szCs w:val="24"/>
        </w:rPr>
      </w:pP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крепок имея».</w:t>
      </w:r>
    </w:p>
    <w:p w:rsidR="00153D7B" w:rsidRPr="009F50DF" w:rsidRDefault="00B6077E" w:rsidP="00B6077E">
      <w:pPr>
        <w:spacing w:after="0" w:line="240" w:lineRule="auto"/>
        <w:rPr>
          <w:rFonts w:ascii="Helvetica" w:eastAsia="Times New Roman" w:hAnsi="Helvetica" w:cs="Helvetica"/>
          <w:color w:val="000000" w:themeColor="text1"/>
          <w:sz w:val="28"/>
          <w:szCs w:val="24"/>
        </w:rPr>
      </w:pP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Св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>я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т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 xml:space="preserve">ой 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Гурий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 xml:space="preserve"> 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умер 5 дек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>абря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1563 г. и был похоронен у алтаря</w:t>
      </w:r>
    </w:p>
    <w:p w:rsidR="00153D7B" w:rsidRPr="009F50DF" w:rsidRDefault="00B6077E" w:rsidP="00B6077E">
      <w:pPr>
        <w:spacing w:after="0" w:line="240" w:lineRule="auto"/>
        <w:rPr>
          <w:rFonts w:ascii="Helvetica" w:eastAsia="Times New Roman" w:hAnsi="Helvetica" w:cs="Helvetica"/>
          <w:color w:val="000000" w:themeColor="text1"/>
          <w:sz w:val="28"/>
          <w:szCs w:val="24"/>
        </w:rPr>
      </w:pP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Преображенского собора. И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>ван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Е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>лизарович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Застолбский, любивший, </w:t>
      </w:r>
    </w:p>
    <w:p w:rsidR="00153D7B" w:rsidRPr="009F50DF" w:rsidRDefault="00B6077E" w:rsidP="00B6077E">
      <w:pPr>
        <w:spacing w:after="0" w:line="240" w:lineRule="auto"/>
        <w:rPr>
          <w:rFonts w:eastAsia="Times New Roman" w:cs="Helvetica"/>
          <w:color w:val="000000" w:themeColor="text1"/>
          <w:sz w:val="28"/>
          <w:szCs w:val="24"/>
        </w:rPr>
      </w:pP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почитавший архиепископа при жизни, послужил ему и после смерти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>,</w:t>
      </w:r>
    </w:p>
    <w:p w:rsidR="00D51711" w:rsidRPr="009F50DF" w:rsidRDefault="00B6077E" w:rsidP="00B6077E">
      <w:pPr>
        <w:spacing w:after="0" w:line="240" w:lineRule="auto"/>
        <w:rPr>
          <w:rFonts w:eastAsia="Times New Roman" w:cs="Helvetica"/>
          <w:color w:val="000000" w:themeColor="text1"/>
          <w:sz w:val="28"/>
          <w:szCs w:val="24"/>
        </w:rPr>
      </w:pP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над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 xml:space="preserve"> 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могилой св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>я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т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>ого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Гурия он поставил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 xml:space="preserve"> 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гробницу и каменную часовню.</w:t>
      </w:r>
    </w:p>
    <w:p w:rsidR="00D51711" w:rsidRPr="009F50DF" w:rsidRDefault="00153D7B" w:rsidP="00B6077E">
      <w:pPr>
        <w:spacing w:after="0" w:line="240" w:lineRule="auto"/>
        <w:rPr>
          <w:rFonts w:ascii="Helvetica" w:eastAsia="Times New Roman" w:hAnsi="Helvetica" w:cs="Helvetica"/>
          <w:color w:val="000000" w:themeColor="text1"/>
          <w:sz w:val="28"/>
          <w:szCs w:val="24"/>
        </w:rPr>
      </w:pP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 xml:space="preserve">   </w:t>
      </w:r>
      <w:r w:rsidR="00B6077E"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Сын И</w:t>
      </w:r>
      <w:r w:rsidR="00B6077E" w:rsidRPr="009F50DF">
        <w:rPr>
          <w:rFonts w:eastAsia="Times New Roman" w:cs="Helvetica"/>
          <w:color w:val="000000" w:themeColor="text1"/>
          <w:sz w:val="28"/>
          <w:szCs w:val="24"/>
        </w:rPr>
        <w:t>вана</w:t>
      </w:r>
      <w:r w:rsidR="00B6077E"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Е</w:t>
      </w:r>
      <w:r w:rsidR="00B6077E" w:rsidRPr="009F50DF">
        <w:rPr>
          <w:rFonts w:eastAsia="Times New Roman" w:cs="Helvetica"/>
          <w:color w:val="000000" w:themeColor="text1"/>
          <w:sz w:val="28"/>
          <w:szCs w:val="24"/>
        </w:rPr>
        <w:t>лизаровича</w:t>
      </w:r>
      <w:r w:rsidR="00B6077E"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Застолбского Нестор был «тих и кроток, смирен и</w:t>
      </w:r>
    </w:p>
    <w:p w:rsidR="00D51711" w:rsidRPr="009F50DF" w:rsidRDefault="00B6077E" w:rsidP="00B6077E">
      <w:pPr>
        <w:spacing w:after="0" w:line="240" w:lineRule="auto"/>
        <w:rPr>
          <w:rFonts w:ascii="Helvetica" w:eastAsia="Times New Roman" w:hAnsi="Helvetica" w:cs="Helvetica"/>
          <w:color w:val="000000" w:themeColor="text1"/>
          <w:sz w:val="28"/>
          <w:szCs w:val="24"/>
        </w:rPr>
      </w:pP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беззлоблив, и с малых лет </w:t>
      </w:r>
      <w:proofErr w:type="spellStart"/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смысел</w:t>
      </w:r>
      <w:proofErr w:type="spellEnd"/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</w:t>
      </w:r>
      <w:proofErr w:type="spellStart"/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обреташася</w:t>
      </w:r>
      <w:proofErr w:type="spellEnd"/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в</w:t>
      </w:r>
      <w:r w:rsidR="00247B5F">
        <w:rPr>
          <w:rFonts w:ascii="Helvetica" w:eastAsia="Times New Roman" w:hAnsi="Helvetica" w:cs="Helvetica"/>
          <w:color w:val="000000" w:themeColor="text1"/>
          <w:sz w:val="28"/>
          <w:szCs w:val="24"/>
        </w:rPr>
        <w:t xml:space="preserve"> 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нем и разум многолетних</w:t>
      </w:r>
    </w:p>
    <w:p w:rsidR="00B6077E" w:rsidRPr="009F50DF" w:rsidRDefault="00B6077E" w:rsidP="00B6077E">
      <w:pPr>
        <w:spacing w:after="0" w:line="240" w:lineRule="auto"/>
        <w:rPr>
          <w:rFonts w:eastAsia="Times New Roman" w:cs="Helvetica"/>
          <w:color w:val="000000" w:themeColor="text1"/>
          <w:sz w:val="28"/>
          <w:szCs w:val="24"/>
        </w:rPr>
      </w:pP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седин живяше в нем», </w:t>
      </w:r>
    </w:p>
    <w:p w:rsidR="00D51711" w:rsidRPr="009F50DF" w:rsidRDefault="00B6077E" w:rsidP="00B6077E">
      <w:pPr>
        <w:spacing w:after="0" w:line="240" w:lineRule="auto"/>
        <w:rPr>
          <w:rFonts w:ascii="Helvetica" w:eastAsia="Times New Roman" w:hAnsi="Helvetica" w:cs="Helvetica"/>
          <w:color w:val="000000" w:themeColor="text1"/>
          <w:sz w:val="28"/>
          <w:szCs w:val="24"/>
        </w:rPr>
      </w:pP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Нестор неустанно</w:t>
      </w:r>
      <w:r w:rsidR="00DD3788"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 xml:space="preserve"> 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молился и</w:t>
      </w:r>
      <w:r w:rsidR="00D51711" w:rsidRPr="009F50DF">
        <w:rPr>
          <w:rFonts w:eastAsia="Times New Roman" w:cs="Helvetica"/>
          <w:color w:val="000000" w:themeColor="text1"/>
          <w:sz w:val="28"/>
          <w:szCs w:val="24"/>
        </w:rPr>
        <w:t xml:space="preserve"> 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постился, а в постные дни не употреблял</w:t>
      </w:r>
    </w:p>
    <w:p w:rsidR="00B6077E" w:rsidRPr="009F50DF" w:rsidRDefault="00D51711" w:rsidP="00B6077E">
      <w:pPr>
        <w:spacing w:after="0" w:line="240" w:lineRule="auto"/>
        <w:rPr>
          <w:rFonts w:ascii="Helvetica" w:eastAsia="Times New Roman" w:hAnsi="Helvetica" w:cs="Helvetica"/>
          <w:color w:val="000000" w:themeColor="text1"/>
          <w:sz w:val="28"/>
          <w:szCs w:val="24"/>
        </w:rPr>
      </w:pP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даже хлеба.</w:t>
      </w:r>
      <w:r w:rsidR="00B6077E"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 xml:space="preserve">  </w:t>
      </w:r>
    </w:p>
    <w:p w:rsidR="00D51711" w:rsidRPr="009F50DF" w:rsidRDefault="00B6077E" w:rsidP="00B6077E">
      <w:pPr>
        <w:spacing w:after="0" w:line="240" w:lineRule="auto"/>
        <w:rPr>
          <w:rFonts w:ascii="Helvetica" w:eastAsia="Times New Roman" w:hAnsi="Helvetica" w:cs="Helvetica"/>
          <w:color w:val="000000" w:themeColor="text1"/>
          <w:sz w:val="28"/>
          <w:szCs w:val="24"/>
        </w:rPr>
      </w:pP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Несмотря на то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>,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что его отец был состоятельным человеком, юноша не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 xml:space="preserve"> 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стремился к богатству. С согласия отца Нестор принял монашеский постриг </w:t>
      </w:r>
    </w:p>
    <w:p w:rsidR="00D51711" w:rsidRPr="009F50DF" w:rsidRDefault="00B6077E" w:rsidP="00B6077E">
      <w:pPr>
        <w:spacing w:after="0" w:line="240" w:lineRule="auto"/>
        <w:rPr>
          <w:rFonts w:eastAsia="Times New Roman" w:cs="Helvetica"/>
          <w:color w:val="000000" w:themeColor="text1"/>
          <w:sz w:val="28"/>
          <w:szCs w:val="24"/>
        </w:rPr>
      </w:pP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с именем Нектарий в </w:t>
      </w:r>
      <w:proofErr w:type="spellStart"/>
      <w:proofErr w:type="gramStart"/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Спасо</w:t>
      </w:r>
      <w:proofErr w:type="spellEnd"/>
      <w:r w:rsidR="007A3853">
        <w:rPr>
          <w:rFonts w:ascii="Helvetica" w:eastAsia="Times New Roman" w:hAnsi="Helvetica" w:cs="Helvetica"/>
          <w:color w:val="000000" w:themeColor="text1"/>
          <w:sz w:val="28"/>
          <w:szCs w:val="24"/>
        </w:rPr>
        <w:t xml:space="preserve"> 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-</w:t>
      </w:r>
      <w:r w:rsidR="007A3853">
        <w:rPr>
          <w:rFonts w:ascii="Helvetica" w:eastAsia="Times New Roman" w:hAnsi="Helvetica" w:cs="Helvetica"/>
          <w:color w:val="000000" w:themeColor="text1"/>
          <w:sz w:val="28"/>
          <w:szCs w:val="24"/>
        </w:rPr>
        <w:t xml:space="preserve"> 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Преображенском</w:t>
      </w:r>
      <w:proofErr w:type="gramEnd"/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мон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>астыре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, где через</w:t>
      </w:r>
    </w:p>
    <w:p w:rsidR="00D51711" w:rsidRPr="009F50DF" w:rsidRDefault="00B6077E" w:rsidP="00B6077E">
      <w:pPr>
        <w:spacing w:after="0" w:line="240" w:lineRule="auto"/>
        <w:rPr>
          <w:rFonts w:eastAsia="Times New Roman" w:cs="Helvetica"/>
          <w:color w:val="000000" w:themeColor="text1"/>
          <w:sz w:val="28"/>
          <w:szCs w:val="24"/>
        </w:rPr>
      </w:pP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недолгое время скончался и</w:t>
      </w:r>
      <w:r w:rsidR="00D51711" w:rsidRPr="009F50DF">
        <w:rPr>
          <w:rFonts w:eastAsia="Times New Roman" w:cs="Helvetica"/>
          <w:color w:val="000000" w:themeColor="text1"/>
          <w:sz w:val="28"/>
          <w:szCs w:val="24"/>
        </w:rPr>
        <w:t xml:space="preserve"> 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был похоронен в часовне, сооруженной его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 xml:space="preserve"> 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отцом</w:t>
      </w:r>
    </w:p>
    <w:p w:rsidR="00B6077E" w:rsidRPr="009F50DF" w:rsidRDefault="00B6077E" w:rsidP="00B6077E">
      <w:pPr>
        <w:spacing w:after="0" w:line="240" w:lineRule="auto"/>
        <w:rPr>
          <w:rFonts w:ascii="Helvetica" w:eastAsia="Times New Roman" w:hAnsi="Helvetica" w:cs="Helvetica"/>
          <w:color w:val="000000" w:themeColor="text1"/>
          <w:sz w:val="28"/>
          <w:szCs w:val="24"/>
        </w:rPr>
      </w:pP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над могилой архиепископа. </w:t>
      </w:r>
    </w:p>
    <w:p w:rsidR="00D51711" w:rsidRPr="009F50DF" w:rsidRDefault="00B6077E" w:rsidP="00B6077E">
      <w:pPr>
        <w:spacing w:after="0" w:line="240" w:lineRule="auto"/>
        <w:rPr>
          <w:rFonts w:eastAsia="Times New Roman" w:cs="Helvetica"/>
          <w:color w:val="000000" w:themeColor="text1"/>
          <w:sz w:val="28"/>
          <w:szCs w:val="24"/>
        </w:rPr>
      </w:pP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После смерти сына в той же обители принял монашество и И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>ван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Е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>лизарович</w:t>
      </w:r>
    </w:p>
    <w:p w:rsidR="00B6077E" w:rsidRPr="009F50DF" w:rsidRDefault="00B6077E" w:rsidP="00B6077E">
      <w:pPr>
        <w:spacing w:after="0" w:line="240" w:lineRule="auto"/>
        <w:rPr>
          <w:rFonts w:eastAsia="Times New Roman" w:cs="Helvetica"/>
          <w:color w:val="000000" w:themeColor="text1"/>
          <w:sz w:val="28"/>
          <w:szCs w:val="24"/>
        </w:rPr>
      </w:pP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Застолбский с именем Иона.</w:t>
      </w:r>
    </w:p>
    <w:p w:rsidR="00DD3788" w:rsidRPr="009F50DF" w:rsidRDefault="00B6077E" w:rsidP="00B6077E">
      <w:pPr>
        <w:spacing w:after="0" w:line="240" w:lineRule="auto"/>
        <w:rPr>
          <w:rFonts w:ascii="Helvetica" w:eastAsia="Times New Roman" w:hAnsi="Helvetica" w:cs="Helvetica"/>
          <w:color w:val="000000" w:themeColor="text1"/>
          <w:sz w:val="28"/>
          <w:szCs w:val="24"/>
        </w:rPr>
      </w:pP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</w:t>
      </w:r>
      <w:r w:rsidR="00DD3788"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 xml:space="preserve">   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Также недолго прожив в обители, он умер и по завещанию был похоронен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 xml:space="preserve"> 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рядом с сыном и архиеп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>ископом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</w:t>
      </w:r>
      <w:proofErr w:type="spellStart"/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Гурием</w:t>
      </w:r>
      <w:proofErr w:type="spellEnd"/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.  4 окт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>ября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1595 г., при подготовке</w:t>
      </w:r>
    </w:p>
    <w:p w:rsidR="00DD3788" w:rsidRPr="009F50DF" w:rsidRDefault="00B6077E" w:rsidP="00B6077E">
      <w:pPr>
        <w:spacing w:after="0" w:line="240" w:lineRule="auto"/>
        <w:rPr>
          <w:rFonts w:ascii="Helvetica" w:eastAsia="Times New Roman" w:hAnsi="Helvetica" w:cs="Helvetica"/>
          <w:color w:val="000000" w:themeColor="text1"/>
          <w:sz w:val="28"/>
          <w:szCs w:val="24"/>
        </w:rPr>
      </w:pP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к строител</w:t>
      </w:r>
      <w:r w:rsidR="00153D7B"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ьству нового собора</w:t>
      </w:r>
      <w:proofErr w:type="gramStart"/>
      <w:r w:rsidR="00153D7B"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,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м</w:t>
      </w:r>
      <w:proofErr w:type="gramEnd"/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огилы святителей Гурия и Варсонофия, И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>она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и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 xml:space="preserve">  Нестора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были вскрыты, их мощи оказались нетленными.</w:t>
      </w:r>
    </w:p>
    <w:p w:rsidR="00247B5F" w:rsidRDefault="00B6077E" w:rsidP="00B6077E">
      <w:pPr>
        <w:spacing w:after="0" w:line="240" w:lineRule="auto"/>
        <w:rPr>
          <w:rFonts w:ascii="Helvetica" w:eastAsia="Times New Roman" w:hAnsi="Helvetica" w:cs="Helvetica"/>
          <w:color w:val="000000" w:themeColor="text1"/>
          <w:sz w:val="28"/>
          <w:szCs w:val="24"/>
        </w:rPr>
      </w:pP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Вскоре по указу патриарха Московского и всея Руси,</w:t>
      </w:r>
      <w:r w:rsidR="00247B5F">
        <w:rPr>
          <w:rFonts w:ascii="Helvetica" w:eastAsia="Times New Roman" w:hAnsi="Helvetica" w:cs="Helvetica"/>
          <w:color w:val="000000" w:themeColor="text1"/>
          <w:sz w:val="28"/>
          <w:szCs w:val="24"/>
        </w:rPr>
        <w:t xml:space="preserve"> 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Гурий и </w:t>
      </w:r>
      <w:proofErr w:type="spellStart"/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Варсонофий</w:t>
      </w:r>
      <w:proofErr w:type="spellEnd"/>
    </w:p>
    <w:p w:rsidR="00B6077E" w:rsidRPr="009F50DF" w:rsidRDefault="00B6077E" w:rsidP="00B6077E">
      <w:pPr>
        <w:spacing w:after="0" w:line="240" w:lineRule="auto"/>
        <w:rPr>
          <w:rFonts w:eastAsia="Times New Roman" w:cs="Helvetica"/>
          <w:color w:val="000000" w:themeColor="text1"/>
          <w:sz w:val="28"/>
          <w:szCs w:val="24"/>
        </w:rPr>
      </w:pP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были канонизированы, а в 163</w:t>
      </w:r>
      <w:r w:rsidR="00153D7B"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0 г. их мощи были перенесены в К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азанский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 xml:space="preserve"> 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Благовещенский собор. Останки И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>она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и Н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>естора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после обретения были </w:t>
      </w:r>
    </w:p>
    <w:p w:rsidR="00153D7B" w:rsidRPr="009F50DF" w:rsidRDefault="00B6077E" w:rsidP="00B6077E">
      <w:pPr>
        <w:spacing w:after="0" w:line="240" w:lineRule="auto"/>
        <w:rPr>
          <w:rFonts w:ascii="Helvetica" w:eastAsia="Times New Roman" w:hAnsi="Helvetica" w:cs="Helvetica"/>
          <w:color w:val="000000" w:themeColor="text1"/>
          <w:sz w:val="28"/>
          <w:szCs w:val="24"/>
        </w:rPr>
      </w:pPr>
      <w:proofErr w:type="gramStart"/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похоронены</w:t>
      </w:r>
      <w:proofErr w:type="gramEnd"/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на прежнем месте. С этого</w:t>
      </w:r>
      <w:r w:rsidR="00247B5F">
        <w:rPr>
          <w:rFonts w:ascii="Helvetica" w:eastAsia="Times New Roman" w:hAnsi="Helvetica" w:cs="Helvetica"/>
          <w:color w:val="000000" w:themeColor="text1"/>
          <w:sz w:val="28"/>
          <w:szCs w:val="24"/>
        </w:rPr>
        <w:t xml:space="preserve"> 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времени началось местное почитание</w:t>
      </w:r>
    </w:p>
    <w:p w:rsidR="00153D7B" w:rsidRPr="009F50DF" w:rsidRDefault="00B6077E" w:rsidP="00B6077E">
      <w:pPr>
        <w:spacing w:after="0" w:line="240" w:lineRule="auto"/>
        <w:rPr>
          <w:rFonts w:ascii="Helvetica" w:eastAsia="Times New Roman" w:hAnsi="Helvetica" w:cs="Helvetica"/>
          <w:color w:val="000000" w:themeColor="text1"/>
          <w:sz w:val="28"/>
          <w:szCs w:val="24"/>
        </w:rPr>
      </w:pP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преподобных как святых. Над их могилой была построена часовня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 xml:space="preserve">, 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ставшая местом паломничества жителей Казани и др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>угих мест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.</w:t>
      </w:r>
    </w:p>
    <w:p w:rsidR="00153D7B" w:rsidRPr="009F50DF" w:rsidRDefault="00B6077E" w:rsidP="00B6077E">
      <w:pPr>
        <w:spacing w:after="0" w:line="240" w:lineRule="auto"/>
        <w:rPr>
          <w:rFonts w:ascii="Helvetica" w:eastAsia="Times New Roman" w:hAnsi="Helvetica" w:cs="Helvetica"/>
          <w:color w:val="000000" w:themeColor="text1"/>
          <w:sz w:val="28"/>
          <w:szCs w:val="24"/>
        </w:rPr>
      </w:pP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В 1899 г. по инициативе Казанского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 xml:space="preserve"> 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архиеп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>ископа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Арсения (Брянцева) </w:t>
      </w:r>
    </w:p>
    <w:p w:rsidR="00B6077E" w:rsidRPr="009F50DF" w:rsidRDefault="00B6077E" w:rsidP="00B6077E">
      <w:pPr>
        <w:spacing w:after="0" w:line="240" w:lineRule="auto"/>
        <w:rPr>
          <w:rFonts w:ascii="Helvetica" w:eastAsia="Times New Roman" w:hAnsi="Helvetica" w:cs="Helvetica"/>
          <w:color w:val="000000" w:themeColor="text1"/>
          <w:sz w:val="28"/>
          <w:szCs w:val="24"/>
        </w:rPr>
      </w:pP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празднование памяти И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>она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и Н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>ектария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приняло офиц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 xml:space="preserve">иальный 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</w:t>
      </w:r>
    </w:p>
    <w:p w:rsidR="00B6077E" w:rsidRPr="009F50DF" w:rsidRDefault="00B6077E" w:rsidP="00B6077E">
      <w:pPr>
        <w:spacing w:after="0" w:line="240" w:lineRule="auto"/>
        <w:rPr>
          <w:rFonts w:eastAsia="Times New Roman" w:cs="Helvetica"/>
          <w:color w:val="000000" w:themeColor="text1"/>
          <w:sz w:val="28"/>
          <w:szCs w:val="24"/>
        </w:rPr>
      </w:pP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характер.</w:t>
      </w:r>
    </w:p>
    <w:p w:rsidR="00B6077E" w:rsidRPr="009F50DF" w:rsidRDefault="00DD3788" w:rsidP="00B6077E">
      <w:pPr>
        <w:spacing w:after="0" w:line="240" w:lineRule="auto"/>
        <w:rPr>
          <w:rFonts w:ascii="Helvetica" w:eastAsia="Times New Roman" w:hAnsi="Helvetica" w:cs="Helvetica"/>
          <w:color w:val="000000" w:themeColor="text1"/>
          <w:sz w:val="28"/>
          <w:szCs w:val="24"/>
        </w:rPr>
      </w:pP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 xml:space="preserve">   </w:t>
      </w:r>
      <w:r w:rsidR="00B6077E"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В советский период, после разрушения Спасо-Преображенского мон</w:t>
      </w:r>
      <w:r w:rsidR="00B6077E" w:rsidRPr="009F50DF">
        <w:rPr>
          <w:rFonts w:eastAsia="Times New Roman" w:cs="Helvetica"/>
          <w:color w:val="000000" w:themeColor="text1"/>
          <w:sz w:val="28"/>
          <w:szCs w:val="24"/>
        </w:rPr>
        <w:t>астыря</w:t>
      </w:r>
      <w:r w:rsidR="00B6077E"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,</w:t>
      </w:r>
    </w:p>
    <w:p w:rsidR="00153D7B" w:rsidRPr="009F50DF" w:rsidRDefault="00B6077E" w:rsidP="00B6077E">
      <w:pPr>
        <w:spacing w:after="0" w:line="240" w:lineRule="auto"/>
        <w:rPr>
          <w:rFonts w:ascii="Helvetica" w:eastAsia="Times New Roman" w:hAnsi="Helvetica" w:cs="Helvetica"/>
          <w:color w:val="000000" w:themeColor="text1"/>
          <w:sz w:val="28"/>
          <w:szCs w:val="24"/>
        </w:rPr>
      </w:pP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могила святых оказалась под асфальтом. 11 окт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>ября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1995 г. мощи И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>она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и </w:t>
      </w:r>
    </w:p>
    <w:p w:rsidR="00247B5F" w:rsidRDefault="00B6077E" w:rsidP="00B6077E">
      <w:pPr>
        <w:spacing w:after="0" w:line="240" w:lineRule="auto"/>
        <w:rPr>
          <w:rFonts w:ascii="Helvetica" w:eastAsia="Times New Roman" w:hAnsi="Helvetica" w:cs="Helvetica"/>
          <w:color w:val="000000" w:themeColor="text1"/>
          <w:sz w:val="28"/>
          <w:szCs w:val="24"/>
        </w:rPr>
      </w:pP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lastRenderedPageBreak/>
        <w:t>Н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>естора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были вн</w:t>
      </w:r>
      <w:r w:rsidR="00153D7B"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овь обретены и ныне</w:t>
      </w:r>
      <w:r w:rsidR="00247B5F">
        <w:rPr>
          <w:rFonts w:ascii="Helvetica" w:eastAsia="Times New Roman" w:hAnsi="Helvetica" w:cs="Helvetica"/>
          <w:color w:val="000000" w:themeColor="text1"/>
          <w:sz w:val="28"/>
          <w:szCs w:val="24"/>
        </w:rPr>
        <w:t xml:space="preserve"> </w:t>
      </w:r>
      <w:r w:rsidR="00153D7B"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почивают в </w:t>
      </w:r>
      <w:proofErr w:type="gramStart"/>
      <w:r w:rsidR="00153D7B"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К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азанском</w:t>
      </w:r>
      <w:proofErr w:type="gramEnd"/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Петропавловском</w:t>
      </w:r>
    </w:p>
    <w:p w:rsidR="00B6077E" w:rsidRPr="009F50DF" w:rsidRDefault="00B6077E" w:rsidP="00B6077E">
      <w:pPr>
        <w:spacing w:after="0" w:line="240" w:lineRule="auto"/>
        <w:rPr>
          <w:rFonts w:eastAsia="Times New Roman" w:cs="Helvetica"/>
          <w:color w:val="000000" w:themeColor="text1"/>
          <w:sz w:val="28"/>
          <w:szCs w:val="24"/>
        </w:rPr>
      </w:pP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соборе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>.</w:t>
      </w:r>
    </w:p>
    <w:p w:rsidR="00B6077E" w:rsidRPr="009F50DF" w:rsidRDefault="00B6077E" w:rsidP="00B6077E">
      <w:pPr>
        <w:spacing w:after="0" w:line="240" w:lineRule="auto"/>
        <w:rPr>
          <w:rFonts w:eastAsia="Times New Roman" w:cs="Helvetica"/>
          <w:color w:val="000000" w:themeColor="text1"/>
          <w:sz w:val="28"/>
          <w:szCs w:val="24"/>
        </w:rPr>
      </w:pP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В том же году состоялось прославление 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>Иона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и Н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>естора</w:t>
      </w:r>
      <w:r w:rsidR="00153D7B" w:rsidRPr="009F50DF">
        <w:rPr>
          <w:rFonts w:eastAsia="Times New Roman" w:cs="Helvetica"/>
          <w:color w:val="000000" w:themeColor="text1"/>
          <w:sz w:val="28"/>
          <w:szCs w:val="24"/>
        </w:rPr>
        <w:t>,</w:t>
      </w:r>
      <w:r w:rsidR="00425F5A">
        <w:rPr>
          <w:rFonts w:eastAsia="Times New Roman" w:cs="Helvetica"/>
          <w:color w:val="000000" w:themeColor="text1"/>
          <w:sz w:val="28"/>
          <w:szCs w:val="24"/>
        </w:rPr>
        <w:t xml:space="preserve"> 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Синодом Р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 xml:space="preserve">усской 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П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 xml:space="preserve">равославной 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Ц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>еркви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как </w:t>
      </w:r>
      <w:proofErr w:type="spellStart"/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местночтимых</w:t>
      </w:r>
      <w:proofErr w:type="spellEnd"/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святых Казанской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 xml:space="preserve"> 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епархии.</w:t>
      </w:r>
    </w:p>
    <w:p w:rsidR="00B6077E" w:rsidRPr="009F50DF" w:rsidRDefault="00B6077E" w:rsidP="00B6077E">
      <w:pPr>
        <w:spacing w:after="0" w:line="240" w:lineRule="auto"/>
        <w:rPr>
          <w:rFonts w:ascii="Helvetica" w:eastAsia="Times New Roman" w:hAnsi="Helvetica" w:cs="Helvetica"/>
          <w:color w:val="000000" w:themeColor="text1"/>
          <w:sz w:val="28"/>
          <w:szCs w:val="24"/>
        </w:rPr>
      </w:pP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Акафист </w:t>
      </w:r>
      <w:proofErr w:type="gramStart"/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преподобным</w:t>
      </w:r>
      <w:proofErr w:type="gramEnd"/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составил свящ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 xml:space="preserve">енник </w:t>
      </w:r>
      <w:proofErr w:type="spellStart"/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Казанско</w:t>
      </w:r>
      <w:proofErr w:type="spellEnd"/>
      <w:r w:rsidR="00425F5A">
        <w:rPr>
          <w:rFonts w:ascii="Helvetica" w:eastAsia="Times New Roman" w:hAnsi="Helvetica" w:cs="Helvetica"/>
          <w:color w:val="000000" w:themeColor="text1"/>
          <w:sz w:val="28"/>
          <w:szCs w:val="24"/>
        </w:rPr>
        <w:t xml:space="preserve"> 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-</w:t>
      </w:r>
      <w:r w:rsidR="00425F5A">
        <w:rPr>
          <w:rFonts w:ascii="Helvetica" w:eastAsia="Times New Roman" w:hAnsi="Helvetica" w:cs="Helvetica"/>
          <w:color w:val="000000" w:themeColor="text1"/>
          <w:sz w:val="28"/>
          <w:szCs w:val="24"/>
        </w:rPr>
        <w:t xml:space="preserve"> 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Богородицкой</w:t>
      </w:r>
      <w:r w:rsidR="00425F5A">
        <w:rPr>
          <w:rFonts w:ascii="Helvetica" w:eastAsia="Times New Roman" w:hAnsi="Helvetica" w:cs="Helvetica"/>
          <w:color w:val="000000" w:themeColor="text1"/>
          <w:sz w:val="28"/>
          <w:szCs w:val="24"/>
        </w:rPr>
        <w:t xml:space="preserve"> 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Ц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>еркви</w:t>
      </w:r>
    </w:p>
    <w:p w:rsidR="00B6077E" w:rsidRPr="009F50DF" w:rsidRDefault="00B6077E" w:rsidP="00B6077E">
      <w:pPr>
        <w:spacing w:after="0" w:line="240" w:lineRule="auto"/>
        <w:rPr>
          <w:rFonts w:ascii="Helvetica" w:eastAsia="Times New Roman" w:hAnsi="Helvetica" w:cs="Helvetica"/>
          <w:color w:val="000000" w:themeColor="text1"/>
          <w:sz w:val="28"/>
          <w:szCs w:val="24"/>
        </w:rPr>
      </w:pP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Казани Сергий </w:t>
      </w:r>
      <w:proofErr w:type="spellStart"/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Галлямов</w:t>
      </w:r>
      <w:proofErr w:type="spellEnd"/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.</w:t>
      </w:r>
    </w:p>
    <w:p w:rsidR="00B6077E" w:rsidRPr="009F50DF" w:rsidRDefault="00B6077E" w:rsidP="00B6077E">
      <w:pPr>
        <w:spacing w:after="0" w:line="240" w:lineRule="auto"/>
        <w:rPr>
          <w:rFonts w:eastAsia="Times New Roman" w:cs="Helvetica"/>
          <w:color w:val="000000" w:themeColor="text1"/>
          <w:sz w:val="28"/>
          <w:szCs w:val="24"/>
        </w:rPr>
      </w:pP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И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>она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и Н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>естор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прославляются как святител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>и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Гурия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>,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 помощни</w:t>
      </w:r>
      <w:r w:rsidRPr="009F50DF">
        <w:rPr>
          <w:rFonts w:eastAsia="Times New Roman" w:cs="Helvetica"/>
          <w:color w:val="000000" w:themeColor="text1"/>
          <w:sz w:val="28"/>
          <w:szCs w:val="24"/>
        </w:rPr>
        <w:t>ки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и чудотворцы </w:t>
      </w:r>
    </w:p>
    <w:p w:rsidR="00B6077E" w:rsidRPr="009F50DF" w:rsidRDefault="00B6077E" w:rsidP="00B6077E">
      <w:pPr>
        <w:spacing w:after="0" w:line="240" w:lineRule="auto"/>
        <w:rPr>
          <w:rFonts w:eastAsia="Times New Roman" w:cs="Helvetica"/>
          <w:color w:val="000000" w:themeColor="text1"/>
          <w:sz w:val="28"/>
          <w:szCs w:val="24"/>
        </w:rPr>
      </w:pPr>
      <w:r w:rsidRPr="009F50DF">
        <w:rPr>
          <w:rFonts w:eastAsia="Times New Roman" w:cs="Helvetica"/>
          <w:color w:val="000000" w:themeColor="text1"/>
          <w:sz w:val="28"/>
          <w:szCs w:val="24"/>
        </w:rPr>
        <w:t>православия.</w:t>
      </w: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</w:t>
      </w:r>
    </w:p>
    <w:p w:rsidR="00B6077E" w:rsidRPr="009F50DF" w:rsidRDefault="00B6077E" w:rsidP="00B6077E">
      <w:pPr>
        <w:spacing w:after="0" w:line="240" w:lineRule="auto"/>
        <w:rPr>
          <w:rFonts w:ascii="Helvetica" w:eastAsia="Times New Roman" w:hAnsi="Helvetica" w:cs="Helvetica"/>
          <w:color w:val="000000" w:themeColor="text1"/>
          <w:sz w:val="28"/>
          <w:szCs w:val="24"/>
        </w:rPr>
      </w:pPr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Преподобные почитаются в  </w:t>
      </w:r>
      <w:proofErr w:type="gramStart"/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родовом</w:t>
      </w:r>
      <w:proofErr w:type="gramEnd"/>
      <w:r w:rsidRPr="009F50DF">
        <w:rPr>
          <w:rFonts w:ascii="Helvetica" w:eastAsia="Times New Roman" w:hAnsi="Helvetica" w:cs="Helvetica"/>
          <w:color w:val="000000" w:themeColor="text1"/>
          <w:sz w:val="28"/>
          <w:szCs w:val="24"/>
        </w:rPr>
        <w:t> с. Застолбье, где в 2008 г. в память о них был установлен крест.</w:t>
      </w:r>
    </w:p>
    <w:p w:rsidR="007877D5" w:rsidRPr="00494D7F" w:rsidRDefault="007877D5" w:rsidP="00794694">
      <w:pPr>
        <w:pStyle w:val="a4"/>
        <w:shd w:val="clear" w:color="auto" w:fill="FFFFFF"/>
        <w:spacing w:before="0" w:beforeAutospacing="0" w:after="0" w:afterAutospacing="0"/>
        <w:ind w:right="288"/>
        <w:rPr>
          <w:color w:val="000000" w:themeColor="text1"/>
          <w:sz w:val="28"/>
          <w:szCs w:val="28"/>
        </w:rPr>
      </w:pPr>
      <w:r w:rsidRPr="00494D7F">
        <w:rPr>
          <w:color w:val="000000" w:themeColor="text1"/>
          <w:sz w:val="28"/>
          <w:szCs w:val="28"/>
        </w:rPr>
        <w:t>Память о них – в первую субботу после 4-го октября.</w:t>
      </w:r>
    </w:p>
    <w:p w:rsidR="007877D5" w:rsidRPr="00A54AC2" w:rsidRDefault="007877D5" w:rsidP="007877D5">
      <w:pPr>
        <w:rPr>
          <w:color w:val="000000" w:themeColor="text1"/>
          <w:sz w:val="28"/>
          <w:szCs w:val="28"/>
        </w:rPr>
      </w:pPr>
      <w:r w:rsidRPr="00A54AC2">
        <w:rPr>
          <w:color w:val="000000" w:themeColor="text1"/>
          <w:sz w:val="28"/>
          <w:szCs w:val="28"/>
        </w:rPr>
        <w:t>В церкви хранилась икона в их честь. К сожалению, она в наше время утрачена.</w:t>
      </w:r>
    </w:p>
    <w:p w:rsidR="001A3EED" w:rsidRPr="00A54AC2" w:rsidRDefault="00DD3788" w:rsidP="001A3EE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A3EED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Церковь имеет приделы Покрова</w:t>
      </w:r>
      <w:r w:rsidR="00F42178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Богородицы и Николая Ч</w:t>
      </w:r>
      <w:r w:rsidR="001A3EED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удотворства. Здание кирпичное</w:t>
      </w:r>
      <w:r w:rsidR="00F42178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A3EED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(оштукатурено), на гранитном цоколе. К храму типа </w:t>
      </w:r>
      <w:r w:rsidR="00DA3CE2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bookmarkStart w:id="0" w:name="_GoBack"/>
      <w:bookmarkEnd w:id="0"/>
      <w:r w:rsidR="001A3EED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восьмерик на четверике» пр</w:t>
      </w:r>
      <w:r w:rsidR="009E073B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1A3EED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мыкают пятигранная апсида и прямоугольная двухскатная трапезная. Апсида была перекрыта пятискатной кровлей, в 1990 – х</w:t>
      </w:r>
      <w:r w:rsidR="009E073B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1A3EED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годах в результате пожара крыша разрушилась.</w:t>
      </w:r>
    </w:p>
    <w:p w:rsidR="001A3EED" w:rsidRPr="00A54AC2" w:rsidRDefault="00DD3788" w:rsidP="001A3EE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A3EED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запада композицию замыкает высокая </w:t>
      </w:r>
      <w:r w:rsidR="009E073B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трехъярусная</w:t>
      </w:r>
      <w:r w:rsidR="001A3EED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колокольня</w:t>
      </w:r>
      <w:r w:rsidR="002F40CB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2F40CB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1A3EED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состоящая из убывающих по объёму четвериков. Высокий двухсветный четверик храма несёт массивный двухсветный же восьмёрик. Композиция боковых фасадов четверика симметрична в пять световых осей. Три центральные оси  выделены на уровне первого света. Отдельные детали наружной декорации выполнены из белого камня, подоконники</w:t>
      </w:r>
      <w:r w:rsidR="009E073B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164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A3EED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кроме окон «восьмерика», базы полуколонн трапезной, базы капителей колонн, карнизы и скаты колокольни. Первоначальная часть церкви сложена на известковом </w:t>
      </w:r>
      <w:r w:rsidR="003D29C8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растворе </w:t>
      </w:r>
      <w:r w:rsidR="001A3EED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из красного кирпича.</w:t>
      </w:r>
    </w:p>
    <w:p w:rsidR="001A3EED" w:rsidRPr="00A54AC2" w:rsidRDefault="00DD3788" w:rsidP="001A3EE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1A3EED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воспоминаниям старожилов, основанных на рассказах их предков, кирпич готовился на местных заводах мастерами из деревень </w:t>
      </w:r>
      <w:proofErr w:type="spellStart"/>
      <w:r w:rsidR="001A3EED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Колупаново</w:t>
      </w:r>
      <w:proofErr w:type="spellEnd"/>
      <w:r w:rsidR="001A3EED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Берег, </w:t>
      </w:r>
      <w:proofErr w:type="spellStart"/>
      <w:r w:rsidR="001A3EED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Летнево</w:t>
      </w:r>
      <w:proofErr w:type="spellEnd"/>
      <w:r w:rsidR="001A3EED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. В 1798 году приделы церкви освятили. Главный Вознесенский престол освящён в 1811 году. Колокольня сооружена в 1816 году. В 1826 – 27 годах церковь покрыли железом, в 1844 – 45-ом гг. заменили большой колокол и возвели на каменной основе кирпичную ограду с железной решёткой.</w:t>
      </w:r>
    </w:p>
    <w:p w:rsidR="00BB373F" w:rsidRPr="00A54AC2" w:rsidRDefault="00DD3788" w:rsidP="00BB37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BB373F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1879-80х годах расширили трапезную, таким </w:t>
      </w:r>
      <w:r w:rsidR="00E1648E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образом,</w:t>
      </w:r>
      <w:r w:rsidR="00BB373F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объединив церковь с колокольней. В 1868-м устроен иконостас,</w:t>
      </w:r>
      <w:r w:rsidR="009E073B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B373F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а в 1875-1885гг.</w:t>
      </w:r>
      <w:r w:rsidR="009E073B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B373F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расписа</w:t>
      </w:r>
      <w:r w:rsidR="00794694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ли сначала храм затем трапезную</w:t>
      </w:r>
      <w:r w:rsidR="00BB373F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До этого настенная живопись была только в </w:t>
      </w:r>
      <w:r w:rsidR="009E073B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апсиде</w:t>
      </w:r>
      <w:r w:rsidR="00BB373F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своде храма</w:t>
      </w:r>
      <w:r w:rsidR="00F42178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BB373F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начале </w:t>
      </w:r>
      <w:r w:rsidR="00BB373F" w:rsidRPr="00A54AC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xx</w:t>
      </w:r>
      <w:r w:rsidR="00BB373F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века у здания церкви располагались сторожка и амбар</w:t>
      </w:r>
      <w:r w:rsidR="00F42178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BB373F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церковью значилась земля</w:t>
      </w:r>
      <w:r w:rsidR="00F42178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BB373F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1648E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та,</w:t>
      </w:r>
      <w:r w:rsidR="00BB373F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под церковью усадебная</w:t>
      </w:r>
      <w:r w:rsidR="00F42178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BB373F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три десятины </w:t>
      </w:r>
      <w:r w:rsidR="00F42178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900кв сажен пахотная,</w:t>
      </w:r>
      <w:r w:rsidR="00BB373F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30 десятин сенокос- 3 десятины 2 десятины 14696кв сажен</w:t>
      </w:r>
      <w:r w:rsidR="00794694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B373F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- под болотом подъездные дороги -3 десятины</w:t>
      </w:r>
      <w:r w:rsidR="00794694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BB373F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Служили в церкви священник Пётр Иосифович </w:t>
      </w:r>
      <w:proofErr w:type="gramStart"/>
      <w:r w:rsidR="00BB373F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Морковин</w:t>
      </w:r>
      <w:proofErr w:type="gramEnd"/>
      <w:r w:rsidR="00BB373F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окончивший духовную семинарию и состоявший службе с 1880г [в 1898-м награждён скуфьей</w:t>
      </w:r>
      <w:r w:rsidR="00F42178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BB373F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диакон Руфь</w:t>
      </w:r>
      <w:r w:rsidR="00794694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B373F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B373F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Ионнович</w:t>
      </w:r>
      <w:proofErr w:type="spellEnd"/>
      <w:r w:rsidR="00794694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B373F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BB373F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Смердинский</w:t>
      </w:r>
      <w:proofErr w:type="spellEnd"/>
      <w:r w:rsidR="00794694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BB373F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псаломщик Василий Андреевич Кустов</w:t>
      </w:r>
      <w:r w:rsidR="00794694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BB373F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церковный староста Иванов Алексей</w:t>
      </w:r>
      <w:r w:rsidR="00794694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BB373F" w:rsidRPr="00A54AC2" w:rsidRDefault="00BB373F" w:rsidP="00BB373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373F" w:rsidRPr="00A54AC2" w:rsidRDefault="00DD3788" w:rsidP="00BB373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</w:t>
      </w:r>
      <w:r w:rsidR="00BB373F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содержание  причта жалоб не было; готовый доход  составлял 930 рублей, проценты с капитала -37 рублей 10 копеек. </w:t>
      </w:r>
    </w:p>
    <w:p w:rsidR="00BB373F" w:rsidRPr="00A54AC2" w:rsidRDefault="00DD3788" w:rsidP="00BB373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BB373F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В приходе церкви находились 4 часовни;  в с. Застолбье</w:t>
      </w:r>
      <w:r w:rsidR="00F42178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BB373F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святителя Николая, в деревне </w:t>
      </w:r>
      <w:proofErr w:type="spellStart"/>
      <w:r w:rsidR="00BB373F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Летнево</w:t>
      </w:r>
      <w:proofErr w:type="spellEnd"/>
      <w:r w:rsidR="00BB373F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="005211E3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B373F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иконы Казанской Божией Матери, в сельце Михнёво-Успение Божией Матери, в деревне Берег</w:t>
      </w:r>
      <w:r w:rsidR="00794694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B373F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9E073B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B373F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Преображения Господня. Служба в них велась приходским священником в престольные праздники. Отме</w:t>
      </w:r>
      <w:r w:rsidR="005211E3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чались так</w:t>
      </w:r>
      <w:r w:rsidR="00BB373F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же памятные даты и дни поминовения святых. Церковь веками объединяла людей, призывала добросовестно трудиться, вести себя скромно и достойно, стойко переживать т</w:t>
      </w:r>
      <w:r w:rsidR="005211E3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рудность, чтить традиции, защища</w:t>
      </w:r>
      <w:r w:rsidR="00BB373F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ть родную землю. В церкви люди не только молились, но и познавали грамот</w:t>
      </w:r>
      <w:r w:rsidR="005211E3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у. Каждый из тех, кто уезжал на</w:t>
      </w:r>
      <w:r w:rsidR="00BB373F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долго из родных мест, смотрел на храм как на символ веры и надежды, просил Бога о помощи.</w:t>
      </w:r>
      <w:r w:rsidR="005211E3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 трепетом в </w:t>
      </w:r>
      <w:r w:rsidR="00794694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сердце возвр</w:t>
      </w:r>
      <w:r w:rsidR="005211E3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аща</w:t>
      </w:r>
      <w:r w:rsidR="00BB373F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лся в родны</w:t>
      </w:r>
      <w:r w:rsidR="005211E3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е края, благодаря</w:t>
      </w:r>
      <w:r w:rsidR="00F42178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211E3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Всевышнего за </w:t>
      </w:r>
      <w:r w:rsidR="00BB373F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то, что помог ему вернуться.</w:t>
      </w:r>
    </w:p>
    <w:p w:rsidR="00BB373F" w:rsidRPr="00A54AC2" w:rsidRDefault="00DD3788" w:rsidP="00BB373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BB373F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Местные жители с глубокой верой в Господа крестили детей, молились за здоровье живущих и упокоение усопших, венчались, причащались, отпевали родн</w:t>
      </w:r>
      <w:r w:rsidR="005211E3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ых и близких. Священники по прос</w:t>
      </w:r>
      <w:r w:rsidR="00794694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ьбе прихожан освя</w:t>
      </w:r>
      <w:r w:rsidR="00BB373F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щал</w:t>
      </w:r>
      <w:r w:rsidR="00794694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BB373F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жилища, народившуюся домашнюю скотину, первую борозду, посеянный и убранный урожай. Все, с раннего утра, начинали свои дела со слов: «Господи благослови». </w:t>
      </w:r>
      <w:r w:rsidR="00794694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Детей </w:t>
      </w:r>
      <w:r w:rsidR="00BB373F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тож</w:t>
      </w:r>
      <w:r w:rsidR="00794694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 крестили в родной церкви.  Вместе с бабушками внуки </w:t>
      </w:r>
      <w:r w:rsidR="00BB373F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ходил</w:t>
      </w:r>
      <w:r w:rsidR="00794694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и  в храм, исповедовались  и причащались</w:t>
      </w:r>
      <w:r w:rsidR="00BB373F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. Трудолюбие, уважение к людям, отзывчивость, доброта закладыва</w:t>
      </w:r>
      <w:r w:rsidR="00794694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лась </w:t>
      </w:r>
      <w:r w:rsidR="00BB373F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ран</w:t>
      </w:r>
      <w:r w:rsidR="005211E3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них лет. </w:t>
      </w:r>
      <w:r w:rsidR="00BB373F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Православные заветы веротерпимости давали возможность находить общий язык и понимание в работе с католиками и мусульманами, буддистами, людьми другой веры и атеиста</w:t>
      </w:r>
      <w:r w:rsidR="005211E3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ми. После октяб</w:t>
      </w:r>
      <w:r w:rsidR="00BB373F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рьского переворота, в особенности в 1930-е годы, на церковь начались гонения. Деревенская молодёжь настроилась на то, чтобы высмеивать и хулить церковь и верующих. Во время ночной службы, особенно на Пасху, хулиганили, выпускали в храм голубей, чтобы загасить свечи и сорвать Богослужение. </w:t>
      </w:r>
      <w:r w:rsidR="00794694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Многие запомнили</w:t>
      </w:r>
      <w:r w:rsidR="00BB373F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день, когда с церкви сбрасывали колокола. Набатный звон большого колокола собрал сотни людей со всей округи, пришедших проститься с ним. Прихожане, не скрывая слёз, плакали. Чуть позже сняли и кресты, а многометровый богато убранный  иконостас разобрали и распилили. Ходили слухи, что часть его п</w:t>
      </w:r>
      <w:r w:rsidR="009E073B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425F5A">
        <w:rPr>
          <w:rFonts w:ascii="Times New Roman" w:hAnsi="Times New Roman" w:cs="Times New Roman"/>
          <w:color w:val="000000" w:themeColor="text1"/>
          <w:sz w:val="28"/>
          <w:szCs w:val="28"/>
        </w:rPr>
        <w:t>ревезли в Торжок.</w:t>
      </w:r>
    </w:p>
    <w:p w:rsidR="003D29C8" w:rsidRPr="00A54AC2" w:rsidRDefault="00DD3788" w:rsidP="003D29C8">
      <w:pPr>
        <w:pStyle w:val="a4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54AC2">
        <w:rPr>
          <w:color w:val="000000" w:themeColor="text1"/>
          <w:sz w:val="28"/>
          <w:szCs w:val="28"/>
        </w:rPr>
        <w:t xml:space="preserve">   </w:t>
      </w:r>
      <w:r w:rsidR="003D29C8" w:rsidRPr="00A54AC2">
        <w:rPr>
          <w:color w:val="000000" w:themeColor="text1"/>
          <w:sz w:val="28"/>
          <w:szCs w:val="28"/>
        </w:rPr>
        <w:t>Купель, где крестили детей, приспособили под ёмкость для замешивания глины и цемента. Каменную основу ограды увезли на строительство моста через Медведицу. Решётку, вслед за колоколами отправили на металлолом.</w:t>
      </w:r>
    </w:p>
    <w:p w:rsidR="003D29C8" w:rsidRPr="00A54AC2" w:rsidRDefault="003D29C8" w:rsidP="003D29C8">
      <w:pPr>
        <w:pStyle w:val="a4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54AC2">
        <w:rPr>
          <w:color w:val="000000" w:themeColor="text1"/>
          <w:sz w:val="28"/>
          <w:szCs w:val="28"/>
        </w:rPr>
        <w:t xml:space="preserve">В 1936 году церковь закрыли.  Священника В. И. Рябова отправили в ссылку. </w:t>
      </w:r>
    </w:p>
    <w:p w:rsidR="003D29C8" w:rsidRPr="00A54AC2" w:rsidRDefault="003D29C8" w:rsidP="003D29C8">
      <w:pPr>
        <w:pStyle w:val="a4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54AC2">
        <w:rPr>
          <w:color w:val="000000" w:themeColor="text1"/>
          <w:sz w:val="28"/>
          <w:szCs w:val="28"/>
        </w:rPr>
        <w:t>Дом его конфисковали.  В настоящее время в нём размещено почтовое отделение.</w:t>
      </w:r>
    </w:p>
    <w:p w:rsidR="003D29C8" w:rsidRPr="00A54AC2" w:rsidRDefault="003D29C8" w:rsidP="003D29C8">
      <w:pPr>
        <w:pStyle w:val="a4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54AC2">
        <w:rPr>
          <w:color w:val="000000" w:themeColor="text1"/>
          <w:sz w:val="28"/>
          <w:szCs w:val="28"/>
        </w:rPr>
        <w:t>Но как страшны судьбы тех, кто разорял церковь. Один из разорителей застрелился, другой спился, третий покинул дом и был найден в лесу мёртвым, четвёртый оказался в психиатрической больнице, где и умер.</w:t>
      </w:r>
    </w:p>
    <w:p w:rsidR="003D29C8" w:rsidRPr="00A54AC2" w:rsidRDefault="003D29C8" w:rsidP="003D29C8">
      <w:pPr>
        <w:pStyle w:val="a4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3D29C8" w:rsidRPr="00A54AC2" w:rsidRDefault="00DD3788" w:rsidP="003D29C8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54AC2">
        <w:rPr>
          <w:color w:val="000000" w:themeColor="text1"/>
          <w:sz w:val="28"/>
          <w:szCs w:val="28"/>
        </w:rPr>
        <w:lastRenderedPageBreak/>
        <w:t xml:space="preserve">   </w:t>
      </w:r>
      <w:r w:rsidR="003D29C8" w:rsidRPr="00A54AC2">
        <w:rPr>
          <w:color w:val="000000" w:themeColor="text1"/>
          <w:sz w:val="28"/>
          <w:szCs w:val="28"/>
        </w:rPr>
        <w:t>В 1937 году здание церкви было отдано в распоряжение артели «Штукатур», которая производила строительную щепу из местной сосны. В трапезной установили циркулярные пилы и столярные станки, а в апсиде сложили печь и сделали сушилку. Рядом с церковью возникла пилорама, где обрабатывалось более 4 000 тонн древесины ежегодно. Из неё по заказам делали рамы, двери, шкафы, телеги и дровни.</w:t>
      </w:r>
    </w:p>
    <w:p w:rsidR="003D29C8" w:rsidRPr="00A54AC2" w:rsidRDefault="003D29C8" w:rsidP="003D29C8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54AC2">
        <w:rPr>
          <w:color w:val="000000" w:themeColor="text1"/>
          <w:sz w:val="28"/>
          <w:szCs w:val="28"/>
        </w:rPr>
        <w:t>В 1950- годах случился пожар, так как  от трубы сушилки загорелась крыша храма.</w:t>
      </w:r>
    </w:p>
    <w:p w:rsidR="003D29C8" w:rsidRPr="00A54AC2" w:rsidRDefault="003D29C8" w:rsidP="003D29C8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3D29C8" w:rsidRPr="00A54AC2" w:rsidRDefault="00DD3788" w:rsidP="003D29C8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54AC2">
        <w:rPr>
          <w:color w:val="000000" w:themeColor="text1"/>
          <w:sz w:val="28"/>
          <w:szCs w:val="28"/>
        </w:rPr>
        <w:t xml:space="preserve">   </w:t>
      </w:r>
      <w:r w:rsidR="003D29C8" w:rsidRPr="00A54AC2">
        <w:rPr>
          <w:color w:val="000000" w:themeColor="text1"/>
          <w:sz w:val="28"/>
          <w:szCs w:val="28"/>
        </w:rPr>
        <w:t xml:space="preserve">Территория вокруг церкви </w:t>
      </w:r>
      <w:proofErr w:type="gramStart"/>
      <w:r w:rsidR="003D29C8" w:rsidRPr="00A54AC2">
        <w:rPr>
          <w:color w:val="000000" w:themeColor="text1"/>
          <w:sz w:val="28"/>
          <w:szCs w:val="28"/>
        </w:rPr>
        <w:t>захламлялась</w:t>
      </w:r>
      <w:proofErr w:type="gramEnd"/>
      <w:r w:rsidR="003D29C8" w:rsidRPr="00A54AC2">
        <w:rPr>
          <w:color w:val="000000" w:themeColor="text1"/>
          <w:sz w:val="28"/>
          <w:szCs w:val="28"/>
        </w:rPr>
        <w:t xml:space="preserve"> отходами производства. Под завалами оказались могилы многих поколений усопших. Стены внутри и снаружи покрылись копотью, двери, рамы обветшали. Завершения храма и колокольни пропали.</w:t>
      </w:r>
    </w:p>
    <w:p w:rsidR="003D29C8" w:rsidRPr="00A54AC2" w:rsidRDefault="003D29C8" w:rsidP="003D29C8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54AC2">
        <w:rPr>
          <w:color w:val="000000" w:themeColor="text1"/>
          <w:sz w:val="28"/>
          <w:szCs w:val="28"/>
        </w:rPr>
        <w:t>Более 50-ти лет храм был закрыт для верующих. Но веру в Бога население не утратило. Втайне, с большой осторожностью местные жители крестили детей, посещали Богослужения, выезжая дл</w:t>
      </w:r>
      <w:r w:rsidR="00F42178" w:rsidRPr="00A54AC2">
        <w:rPr>
          <w:color w:val="000000" w:themeColor="text1"/>
          <w:sz w:val="28"/>
          <w:szCs w:val="28"/>
        </w:rPr>
        <w:t>я</w:t>
      </w:r>
      <w:r w:rsidRPr="00A54AC2">
        <w:rPr>
          <w:color w:val="000000" w:themeColor="text1"/>
          <w:sz w:val="28"/>
          <w:szCs w:val="28"/>
        </w:rPr>
        <w:t xml:space="preserve"> этого в действующую церковь в областной центр</w:t>
      </w:r>
      <w:r w:rsidR="00794694" w:rsidRPr="00A54AC2">
        <w:rPr>
          <w:color w:val="000000" w:themeColor="text1"/>
          <w:sz w:val="28"/>
          <w:szCs w:val="28"/>
        </w:rPr>
        <w:t xml:space="preserve"> и другие города</w:t>
      </w:r>
      <w:r w:rsidRPr="00A54AC2">
        <w:rPr>
          <w:color w:val="000000" w:themeColor="text1"/>
          <w:sz w:val="28"/>
          <w:szCs w:val="28"/>
        </w:rPr>
        <w:t>.</w:t>
      </w:r>
    </w:p>
    <w:p w:rsidR="003D29C8" w:rsidRPr="00A54AC2" w:rsidRDefault="00DD3788" w:rsidP="003D29C8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54AC2">
        <w:rPr>
          <w:color w:val="000000" w:themeColor="text1"/>
          <w:sz w:val="28"/>
          <w:szCs w:val="28"/>
        </w:rPr>
        <w:t xml:space="preserve">   </w:t>
      </w:r>
      <w:r w:rsidR="003D29C8" w:rsidRPr="00A54AC2">
        <w:rPr>
          <w:color w:val="000000" w:themeColor="text1"/>
          <w:sz w:val="28"/>
          <w:szCs w:val="28"/>
        </w:rPr>
        <w:t>В 1973 году здание храма обследовали специалисты ВО «</w:t>
      </w:r>
      <w:proofErr w:type="spellStart"/>
      <w:r w:rsidR="003D29C8" w:rsidRPr="00A54AC2">
        <w:rPr>
          <w:color w:val="000000" w:themeColor="text1"/>
          <w:sz w:val="28"/>
          <w:szCs w:val="28"/>
        </w:rPr>
        <w:t>Союзреставрация</w:t>
      </w:r>
      <w:proofErr w:type="spellEnd"/>
      <w:r w:rsidR="003D29C8" w:rsidRPr="00A54AC2">
        <w:rPr>
          <w:color w:val="000000" w:themeColor="text1"/>
          <w:sz w:val="28"/>
          <w:szCs w:val="28"/>
        </w:rPr>
        <w:t>», был составлен паспорт сооружения №117. Хранится он в комитете по охране историко-культурного наследия  администрации Тверской области. В этом документе отражены утраты  по зданию церкви и указано то, что частично сохранилось: дощатая дверь второй половины 19 века  в северном проёме здания; двустворчатая филёнчатая дверь  19-20 вв. в западном проёме первого круга колокольни, фрагменты клеевой живописи  второй половины 19 века. На уровне окон второго света на западной стене помещены композиции:  «Нагорная проповедь», «Благословение детей», «Кающаяся Мария Магдалина», «Милосердный самаритянин».</w:t>
      </w:r>
    </w:p>
    <w:p w:rsidR="003D29C8" w:rsidRPr="00A54AC2" w:rsidRDefault="003D29C8" w:rsidP="003D29C8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54AC2">
        <w:rPr>
          <w:color w:val="000000" w:themeColor="text1"/>
          <w:sz w:val="28"/>
          <w:szCs w:val="28"/>
        </w:rPr>
        <w:t xml:space="preserve">Ниже окон второго яруса по периметру  церкви в круглых медальонах  изображены святые и святители.  На уровне первого света на южной стене в широком простенке  -  большая композиция «Воскрешение дочери Иаира». </w:t>
      </w:r>
    </w:p>
    <w:p w:rsidR="003D29C8" w:rsidRPr="00A54AC2" w:rsidRDefault="003D29C8" w:rsidP="003D29C8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54AC2">
        <w:rPr>
          <w:color w:val="000000" w:themeColor="text1"/>
          <w:sz w:val="28"/>
          <w:szCs w:val="28"/>
        </w:rPr>
        <w:t xml:space="preserve">Между проёмами изображены святители, один из которых – преподобный </w:t>
      </w:r>
      <w:proofErr w:type="spellStart"/>
      <w:r w:rsidRPr="00A54AC2">
        <w:rPr>
          <w:color w:val="000000" w:themeColor="text1"/>
          <w:sz w:val="28"/>
          <w:szCs w:val="28"/>
        </w:rPr>
        <w:t>Варсонофий</w:t>
      </w:r>
      <w:proofErr w:type="spellEnd"/>
      <w:r w:rsidRPr="00A54AC2">
        <w:rPr>
          <w:color w:val="000000" w:themeColor="text1"/>
          <w:sz w:val="28"/>
          <w:szCs w:val="28"/>
        </w:rPr>
        <w:t xml:space="preserve">  Тверской. Ярусы живописи и сюжеты отделены друг от друга орнаментальными фризами в технике «гризайль». Через слой побелки и копоти местами  просматриваются фрагменты росписи  на стенах и потолке трапезной. </w:t>
      </w:r>
    </w:p>
    <w:p w:rsidR="003D29C8" w:rsidRPr="00A54AC2" w:rsidRDefault="003D29C8" w:rsidP="003D29C8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54AC2">
        <w:rPr>
          <w:color w:val="000000" w:themeColor="text1"/>
          <w:sz w:val="28"/>
          <w:szCs w:val="28"/>
        </w:rPr>
        <w:t>Здание церкви Вознесения Христова</w:t>
      </w:r>
      <w:proofErr w:type="gramStart"/>
      <w:r w:rsidRPr="00A54AC2">
        <w:rPr>
          <w:color w:val="000000" w:themeColor="text1"/>
          <w:sz w:val="28"/>
          <w:szCs w:val="28"/>
        </w:rPr>
        <w:t xml:space="preserve"> ,</w:t>
      </w:r>
      <w:proofErr w:type="gramEnd"/>
      <w:r w:rsidRPr="00A54AC2">
        <w:rPr>
          <w:color w:val="000000" w:themeColor="text1"/>
          <w:sz w:val="28"/>
          <w:szCs w:val="28"/>
        </w:rPr>
        <w:t xml:space="preserve"> по заключению специалистов, служит примером памятника провинциальной церковной архитектуры, сочетающей черты позднего провинциального барокко и зрелого классицизма.  Здание отличается монументальностью и служит важной архитектурной доминантой. Решением Калининского облисполкома №310 от 20 августа 1973 года  здание церкви объявлено памятником архитектуры 18 века. </w:t>
      </w:r>
    </w:p>
    <w:p w:rsidR="003D29C8" w:rsidRPr="00A54AC2" w:rsidRDefault="00DD3788" w:rsidP="003D29C8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54AC2">
        <w:rPr>
          <w:color w:val="000000" w:themeColor="text1"/>
          <w:sz w:val="28"/>
          <w:szCs w:val="28"/>
        </w:rPr>
        <w:t xml:space="preserve">   </w:t>
      </w:r>
      <w:r w:rsidR="003D29C8" w:rsidRPr="00A54AC2">
        <w:rPr>
          <w:color w:val="000000" w:themeColor="text1"/>
          <w:sz w:val="28"/>
          <w:szCs w:val="28"/>
        </w:rPr>
        <w:t xml:space="preserve">По </w:t>
      </w:r>
      <w:r w:rsidR="00E1648E">
        <w:rPr>
          <w:color w:val="000000" w:themeColor="text1"/>
          <w:sz w:val="28"/>
          <w:szCs w:val="28"/>
        </w:rPr>
        <w:t>просьбе прихожан и при поддержке</w:t>
      </w:r>
      <w:r w:rsidR="003D29C8" w:rsidRPr="00A54AC2">
        <w:rPr>
          <w:color w:val="000000" w:themeColor="text1"/>
          <w:sz w:val="28"/>
          <w:szCs w:val="28"/>
        </w:rPr>
        <w:t xml:space="preserve"> архиепископа Тверского  и </w:t>
      </w:r>
      <w:proofErr w:type="spellStart"/>
      <w:r w:rsidR="003D29C8" w:rsidRPr="00A54AC2">
        <w:rPr>
          <w:color w:val="000000" w:themeColor="text1"/>
          <w:sz w:val="28"/>
          <w:szCs w:val="28"/>
        </w:rPr>
        <w:t>Кашинского</w:t>
      </w:r>
      <w:proofErr w:type="spellEnd"/>
      <w:r w:rsidR="003D29C8" w:rsidRPr="00A54AC2">
        <w:rPr>
          <w:color w:val="000000" w:themeColor="text1"/>
          <w:sz w:val="28"/>
          <w:szCs w:val="28"/>
        </w:rPr>
        <w:t xml:space="preserve"> Виктора  была создана община, в приход назначен священник  - отец Валерий (Крутиков Валерий Иванович).  После многолетнего перерыва 7 августа 1990 года в храме вновь  состоялось Богослужение. Тогда собралось около трёхсот прихожан, а на службу прибыл с хором из 18-ти певчих протоиерей Николай Васечко, настоятель церкви во имя иконы Казанской Божьей Матери во Власьево (г. Тверь). 11 мая 1997 года службу в храме возглавил архиепископ Тверской и </w:t>
      </w:r>
      <w:proofErr w:type="spellStart"/>
      <w:r w:rsidR="003D29C8" w:rsidRPr="00A54AC2">
        <w:rPr>
          <w:color w:val="000000" w:themeColor="text1"/>
          <w:sz w:val="28"/>
          <w:szCs w:val="28"/>
        </w:rPr>
        <w:t>Кашинский</w:t>
      </w:r>
      <w:proofErr w:type="spellEnd"/>
      <w:r w:rsidR="003D29C8" w:rsidRPr="00A54AC2">
        <w:rPr>
          <w:color w:val="000000" w:themeColor="text1"/>
          <w:sz w:val="28"/>
          <w:szCs w:val="28"/>
        </w:rPr>
        <w:t xml:space="preserve"> Виктор, прибывший с причтом и певчими Воскресенского кафедрального собора. Большое число верующих из числа местных жителей, участвовавших в Богослужении, с благодарностью и радостью приняли визит Владыки.</w:t>
      </w:r>
    </w:p>
    <w:p w:rsidR="003D29C8" w:rsidRPr="00A54AC2" w:rsidRDefault="003D29C8" w:rsidP="003D29C8">
      <w:pPr>
        <w:pStyle w:val="a4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BB373F" w:rsidRPr="00A54AC2" w:rsidRDefault="00DD3788" w:rsidP="00BB373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</w:t>
      </w:r>
      <w:r w:rsidR="006F0944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В 19</w:t>
      </w:r>
      <w:r w:rsidR="00BB373F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91 году  храм начал возрождаться. С самого начала прихожане </w:t>
      </w:r>
      <w:r w:rsidR="00425F5A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помогали,</w:t>
      </w:r>
      <w:r w:rsidR="00BB373F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чем могли. Некоторые приносили последний рубль. До конца реставрационных работ было далеко, но уже был заказан новый крест – его форму тщательно восстанавливали по архивным данным и рассказам старожилов. Оказалось, впрочем, что поднять весивший более трёхсот килограммов крест на пятидесятиметровую высоту – инженерная задача, решить которую своими силами невозможно. Прихожане попросили помощи у губернатора. Но соответствующей техники не нашлось во всей области, так что Владимир Платов обратился к командующему армейской авиацией генерал-полковнику Виталию Павлову с предложением поучаствовать в этом деле в порядке благотворительности. Военные, как известно, могут все, так что в назначенное время в Застолбье прилетел из Торжка вертолет МИ-8.</w:t>
      </w:r>
    </w:p>
    <w:p w:rsidR="00BB373F" w:rsidRPr="00A54AC2" w:rsidRDefault="00DD3788" w:rsidP="00BB373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BB373F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Операцию, впрочем, отложили примерно на час – снимали с купола местного </w:t>
      </w:r>
      <w:r w:rsidR="00416BE9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умельца </w:t>
      </w:r>
      <w:proofErr w:type="spellStart"/>
      <w:r w:rsidR="00416BE9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Романыча</w:t>
      </w:r>
      <w:proofErr w:type="spellEnd"/>
      <w:r w:rsidR="00416BE9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. Живописный дед</w:t>
      </w:r>
      <w:r w:rsidR="00BB373F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красной рубахе принимал самое деятельное участие во всех восстановительных работах, а потому никак не мог смириться с мыслью, что самое главное действо обойдется без него. Забрался на подготовленные им же леса и оттуда долго поливал отборным матом ''столичных’’ специалистов. Уговаривали час, потом умелец все–таки сдался.</w:t>
      </w:r>
    </w:p>
    <w:p w:rsidR="00BB373F" w:rsidRPr="00A54AC2" w:rsidRDefault="00DD3788" w:rsidP="00BB373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BB373F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Прилетел вертолет. К нему был пришвартован огромный крест, с которого свисала веревка. Эту веревку должен был поймать сидящий в лесах на куполе человек. Зрелище, надо сказать, устрашающее, если учесть вес креста и его размеры. Вертолетчики, впрочем,  провели эту сложнейшую операцию виртуозно – уже через полчаса крест был водворен на леса и основательно привязан там. Неплохо помогла и сама природа – вечер выдался на удивление тихий, ни ветерка. Потом крест б</w:t>
      </w:r>
      <w:r w:rsidR="002F40CB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ыл </w:t>
      </w:r>
      <w:r w:rsidR="00BB373F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укреплен на главке купола посредством системы блоков</w:t>
      </w:r>
      <w:r w:rsidR="002F40CB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55415" w:rsidRDefault="00DD3788" w:rsidP="0079469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794694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Была горячая сенокосная пора, но </w:t>
      </w:r>
      <w:proofErr w:type="spellStart"/>
      <w:r w:rsidR="00794694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>застолбцы</w:t>
      </w:r>
      <w:proofErr w:type="spellEnd"/>
      <w:r w:rsidR="00794694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жители окрестных деревень, бросив работу, устремились к храму. Каждый хотел участвовать в этом торжестве. Одно лишь не понятно было, как при строительстве церквей, не имея современной техники, могли устанавливать  кресты?!</w:t>
      </w:r>
    </w:p>
    <w:p w:rsidR="00D101E4" w:rsidRDefault="00D101E4" w:rsidP="0079469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65AB" w:rsidRDefault="005865AB" w:rsidP="0079469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733675" cy="3590925"/>
            <wp:effectExtent l="57150" t="38100" r="47625" b="28575"/>
            <wp:docPr id="1" name="Рисунок 1" descr="C:\Users\User\Desktop\DSCN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18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666" t="11855" r="29165" b="16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5909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5AB" w:rsidRDefault="005865AB" w:rsidP="0079469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F50DF" w:rsidRDefault="005865AB" w:rsidP="00BA2ED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DD3788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94694" w:rsidRPr="00A5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настоящее время в церкви проходит служба, но до полного восстановления ещё очень далеко.  </w:t>
      </w:r>
    </w:p>
    <w:p w:rsidR="00BA2ED9" w:rsidRPr="009F50DF" w:rsidRDefault="009F50DF" w:rsidP="00BA2ED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BA2ED9" w:rsidRPr="00A54AC2">
        <w:rPr>
          <w:color w:val="000000" w:themeColor="text1"/>
          <w:sz w:val="28"/>
          <w:szCs w:val="28"/>
        </w:rPr>
        <w:t xml:space="preserve">В наше невероятно напряженное время, когда дни стремительно меняются один за другим, </w:t>
      </w:r>
      <w:r w:rsidR="005F2618" w:rsidRPr="00A54AC2">
        <w:rPr>
          <w:color w:val="000000" w:themeColor="text1"/>
          <w:sz w:val="28"/>
          <w:szCs w:val="28"/>
        </w:rPr>
        <w:t>может,</w:t>
      </w:r>
      <w:r w:rsidR="00BA2ED9" w:rsidRPr="00A54AC2">
        <w:rPr>
          <w:color w:val="000000" w:themeColor="text1"/>
          <w:sz w:val="28"/>
          <w:szCs w:val="28"/>
        </w:rPr>
        <w:t xml:space="preserve"> стоит остановиться, оглянуться, со стороны посмотреть на себя и понять, какое это великое благо – жить!</w:t>
      </w:r>
      <w:r w:rsidR="00494D7F">
        <w:rPr>
          <w:color w:val="000000" w:themeColor="text1"/>
          <w:sz w:val="28"/>
          <w:szCs w:val="28"/>
        </w:rPr>
        <w:t xml:space="preserve"> </w:t>
      </w:r>
      <w:r w:rsidR="00BA2ED9" w:rsidRPr="00A54AC2">
        <w:rPr>
          <w:color w:val="000000" w:themeColor="text1"/>
          <w:sz w:val="28"/>
          <w:szCs w:val="28"/>
        </w:rPr>
        <w:t xml:space="preserve"> И в этом нам помогают  храмы, они принимают нас такими, какие мы есть и дают возможность очистить душу, они хранят нас, а значит и мы обязаны хранить их, особенно на нашей малой родине.</w:t>
      </w:r>
    </w:p>
    <w:p w:rsidR="00BA2ED9" w:rsidRPr="00A54AC2" w:rsidRDefault="00BA2ED9" w:rsidP="00BA2ED9">
      <w:pPr>
        <w:spacing w:after="0"/>
        <w:rPr>
          <w:color w:val="000000" w:themeColor="text1"/>
          <w:sz w:val="28"/>
          <w:szCs w:val="28"/>
        </w:rPr>
      </w:pPr>
      <w:r w:rsidRPr="00A54AC2">
        <w:rPr>
          <w:color w:val="000000" w:themeColor="text1"/>
          <w:sz w:val="28"/>
          <w:szCs w:val="28"/>
        </w:rPr>
        <w:t>…И в лихом круговороте</w:t>
      </w:r>
    </w:p>
    <w:p w:rsidR="00BA2ED9" w:rsidRPr="00A54AC2" w:rsidRDefault="00BA2ED9" w:rsidP="00BA2ED9">
      <w:pPr>
        <w:spacing w:after="0"/>
        <w:rPr>
          <w:color w:val="000000" w:themeColor="text1"/>
          <w:sz w:val="28"/>
          <w:szCs w:val="28"/>
        </w:rPr>
      </w:pPr>
      <w:r w:rsidRPr="00A54AC2">
        <w:rPr>
          <w:color w:val="000000" w:themeColor="text1"/>
          <w:sz w:val="28"/>
          <w:szCs w:val="28"/>
        </w:rPr>
        <w:t>Пролетают пусть года.</w:t>
      </w:r>
    </w:p>
    <w:p w:rsidR="00BA2ED9" w:rsidRPr="00A54AC2" w:rsidRDefault="00BA2ED9" w:rsidP="00BA2ED9">
      <w:pPr>
        <w:spacing w:after="0"/>
        <w:rPr>
          <w:color w:val="000000" w:themeColor="text1"/>
          <w:sz w:val="28"/>
          <w:szCs w:val="28"/>
        </w:rPr>
      </w:pPr>
      <w:r w:rsidRPr="00A54AC2">
        <w:rPr>
          <w:color w:val="000000" w:themeColor="text1"/>
          <w:sz w:val="28"/>
          <w:szCs w:val="28"/>
        </w:rPr>
        <w:t>Край родной, Руси глубинка,</w:t>
      </w:r>
    </w:p>
    <w:p w:rsidR="00BA2ED9" w:rsidRDefault="00BA2ED9" w:rsidP="00BA2ED9">
      <w:pPr>
        <w:spacing w:after="0"/>
        <w:rPr>
          <w:color w:val="000000" w:themeColor="text1"/>
          <w:sz w:val="28"/>
          <w:szCs w:val="28"/>
        </w:rPr>
      </w:pPr>
      <w:r w:rsidRPr="00A54AC2">
        <w:rPr>
          <w:color w:val="000000" w:themeColor="text1"/>
          <w:sz w:val="28"/>
          <w:szCs w:val="28"/>
        </w:rPr>
        <w:t>Это Родина моя.</w:t>
      </w:r>
    </w:p>
    <w:p w:rsidR="00271FB7" w:rsidRPr="00A54AC2" w:rsidRDefault="00271FB7" w:rsidP="00BA2ED9">
      <w:pPr>
        <w:spacing w:after="0"/>
        <w:rPr>
          <w:color w:val="000000" w:themeColor="text1"/>
          <w:sz w:val="28"/>
          <w:szCs w:val="28"/>
        </w:rPr>
      </w:pPr>
    </w:p>
    <w:p w:rsidR="00BD55E7" w:rsidRDefault="00BD55E7" w:rsidP="00271FB7">
      <w:pPr>
        <w:jc w:val="center"/>
        <w:rPr>
          <w:b/>
          <w:color w:val="000000" w:themeColor="text1"/>
          <w:sz w:val="28"/>
          <w:szCs w:val="28"/>
        </w:rPr>
      </w:pPr>
    </w:p>
    <w:p w:rsidR="00BD55E7" w:rsidRDefault="00BD55E7" w:rsidP="00271FB7">
      <w:pPr>
        <w:jc w:val="center"/>
        <w:rPr>
          <w:b/>
          <w:color w:val="000000" w:themeColor="text1"/>
          <w:sz w:val="28"/>
          <w:szCs w:val="28"/>
        </w:rPr>
      </w:pPr>
    </w:p>
    <w:p w:rsidR="00BD55E7" w:rsidRDefault="00BD55E7" w:rsidP="00271FB7">
      <w:pPr>
        <w:jc w:val="center"/>
        <w:rPr>
          <w:b/>
          <w:color w:val="000000" w:themeColor="text1"/>
          <w:sz w:val="28"/>
          <w:szCs w:val="28"/>
        </w:rPr>
      </w:pPr>
    </w:p>
    <w:p w:rsidR="00BD55E7" w:rsidRDefault="00BD55E7" w:rsidP="00271FB7">
      <w:pPr>
        <w:jc w:val="center"/>
        <w:rPr>
          <w:b/>
          <w:color w:val="000000" w:themeColor="text1"/>
          <w:sz w:val="28"/>
          <w:szCs w:val="28"/>
        </w:rPr>
      </w:pPr>
    </w:p>
    <w:p w:rsidR="00CA64D2" w:rsidRDefault="00CA64D2" w:rsidP="00271FB7">
      <w:pPr>
        <w:jc w:val="center"/>
        <w:rPr>
          <w:b/>
          <w:color w:val="000000" w:themeColor="text1"/>
          <w:sz w:val="28"/>
          <w:szCs w:val="28"/>
        </w:rPr>
      </w:pPr>
    </w:p>
    <w:p w:rsidR="00CA64D2" w:rsidRDefault="00CA64D2" w:rsidP="00271FB7">
      <w:pPr>
        <w:jc w:val="center"/>
        <w:rPr>
          <w:b/>
          <w:color w:val="000000" w:themeColor="text1"/>
          <w:sz w:val="28"/>
          <w:szCs w:val="28"/>
        </w:rPr>
      </w:pPr>
    </w:p>
    <w:p w:rsidR="00BA2ED9" w:rsidRPr="00271FB7" w:rsidRDefault="00271FB7" w:rsidP="00271FB7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>Л</w:t>
      </w:r>
      <w:r w:rsidR="00BA2ED9" w:rsidRPr="00271FB7">
        <w:rPr>
          <w:b/>
          <w:color w:val="000000" w:themeColor="text1"/>
          <w:sz w:val="28"/>
          <w:szCs w:val="28"/>
        </w:rPr>
        <w:t>итература:</w:t>
      </w:r>
    </w:p>
    <w:p w:rsidR="00BA2ED9" w:rsidRPr="00A54AC2" w:rsidRDefault="00A471B4" w:rsidP="00BA2ED9">
      <w:pPr>
        <w:rPr>
          <w:color w:val="000000" w:themeColor="text1"/>
          <w:sz w:val="28"/>
          <w:szCs w:val="28"/>
        </w:rPr>
      </w:pPr>
      <w:r w:rsidRPr="00A54AC2">
        <w:rPr>
          <w:color w:val="000000" w:themeColor="text1"/>
          <w:sz w:val="28"/>
          <w:szCs w:val="28"/>
        </w:rPr>
        <w:t xml:space="preserve">1. </w:t>
      </w:r>
      <w:r w:rsidR="007263FF" w:rsidRPr="00A54AC2">
        <w:rPr>
          <w:color w:val="000000" w:themeColor="text1"/>
          <w:sz w:val="28"/>
          <w:szCs w:val="28"/>
        </w:rPr>
        <w:t>Газета «Род</w:t>
      </w:r>
      <w:r w:rsidR="00425F5A">
        <w:rPr>
          <w:color w:val="000000" w:themeColor="text1"/>
          <w:sz w:val="28"/>
          <w:szCs w:val="28"/>
        </w:rPr>
        <w:t xml:space="preserve">ная земля» от 24 марта 2007. </w:t>
      </w:r>
      <w:r w:rsidR="00BA2ED9" w:rsidRPr="00A54AC2">
        <w:rPr>
          <w:color w:val="000000" w:themeColor="text1"/>
          <w:sz w:val="28"/>
          <w:szCs w:val="28"/>
        </w:rPr>
        <w:t>А. Серов «Храм Возн</w:t>
      </w:r>
      <w:r w:rsidR="009F753D" w:rsidRPr="00A54AC2">
        <w:rPr>
          <w:color w:val="000000" w:themeColor="text1"/>
          <w:sz w:val="28"/>
          <w:szCs w:val="28"/>
        </w:rPr>
        <w:t>есения Христова в с. Застолбье».</w:t>
      </w:r>
    </w:p>
    <w:p w:rsidR="007263FF" w:rsidRPr="00A54AC2" w:rsidRDefault="00A471B4" w:rsidP="00BA2ED9">
      <w:pPr>
        <w:tabs>
          <w:tab w:val="left" w:pos="2026"/>
        </w:tabs>
        <w:rPr>
          <w:color w:val="000000" w:themeColor="text1"/>
          <w:sz w:val="28"/>
          <w:szCs w:val="28"/>
        </w:rPr>
      </w:pPr>
      <w:r w:rsidRPr="00A54AC2">
        <w:rPr>
          <w:color w:val="000000" w:themeColor="text1"/>
          <w:sz w:val="28"/>
          <w:szCs w:val="28"/>
        </w:rPr>
        <w:t xml:space="preserve">2. </w:t>
      </w:r>
      <w:r w:rsidR="00196EB7" w:rsidRPr="00A54AC2">
        <w:rPr>
          <w:color w:val="000000" w:themeColor="text1"/>
          <w:sz w:val="28"/>
          <w:szCs w:val="28"/>
        </w:rPr>
        <w:t xml:space="preserve">Газета « Родная земля» </w:t>
      </w:r>
      <w:r w:rsidR="007263FF" w:rsidRPr="00A54AC2">
        <w:rPr>
          <w:color w:val="000000" w:themeColor="text1"/>
          <w:sz w:val="28"/>
          <w:szCs w:val="28"/>
        </w:rPr>
        <w:t>от</w:t>
      </w:r>
      <w:r w:rsidR="00196EB7" w:rsidRPr="00A54AC2">
        <w:rPr>
          <w:color w:val="000000" w:themeColor="text1"/>
          <w:sz w:val="28"/>
          <w:szCs w:val="28"/>
        </w:rPr>
        <w:t xml:space="preserve"> 23 декабря 2006 года. А. Серов «Исконные святые преподобные Иона и Нектарий </w:t>
      </w:r>
      <w:proofErr w:type="spellStart"/>
      <w:r w:rsidR="007263FF" w:rsidRPr="00A54AC2">
        <w:rPr>
          <w:color w:val="000000" w:themeColor="text1"/>
          <w:sz w:val="28"/>
          <w:szCs w:val="28"/>
        </w:rPr>
        <w:t>Застолбские</w:t>
      </w:r>
      <w:proofErr w:type="spellEnd"/>
      <w:r w:rsidR="007263FF" w:rsidRPr="00A54AC2">
        <w:rPr>
          <w:color w:val="000000" w:themeColor="text1"/>
          <w:sz w:val="28"/>
          <w:szCs w:val="28"/>
        </w:rPr>
        <w:t>»</w:t>
      </w:r>
      <w:r w:rsidR="009F753D" w:rsidRPr="00A54AC2">
        <w:rPr>
          <w:color w:val="000000" w:themeColor="text1"/>
          <w:sz w:val="28"/>
          <w:szCs w:val="28"/>
        </w:rPr>
        <w:t>.</w:t>
      </w:r>
    </w:p>
    <w:p w:rsidR="00A471B4" w:rsidRPr="00A54AC2" w:rsidRDefault="00A471B4" w:rsidP="00BA2ED9">
      <w:pPr>
        <w:tabs>
          <w:tab w:val="left" w:pos="2026"/>
        </w:tabs>
        <w:rPr>
          <w:color w:val="000000" w:themeColor="text1"/>
          <w:sz w:val="28"/>
          <w:szCs w:val="28"/>
        </w:rPr>
      </w:pPr>
      <w:r w:rsidRPr="00A54AC2">
        <w:rPr>
          <w:color w:val="000000" w:themeColor="text1"/>
          <w:sz w:val="28"/>
          <w:szCs w:val="28"/>
        </w:rPr>
        <w:t xml:space="preserve">3. </w:t>
      </w:r>
      <w:r w:rsidR="007263FF" w:rsidRPr="00A54AC2">
        <w:rPr>
          <w:color w:val="000000" w:themeColor="text1"/>
          <w:sz w:val="28"/>
          <w:szCs w:val="28"/>
        </w:rPr>
        <w:t>Газета «Вече Твери сегодня». Номер, число и автор неизвестен</w:t>
      </w:r>
      <w:r w:rsidRPr="00A54AC2">
        <w:rPr>
          <w:color w:val="000000" w:themeColor="text1"/>
          <w:sz w:val="28"/>
          <w:szCs w:val="28"/>
        </w:rPr>
        <w:t>.</w:t>
      </w:r>
      <w:r w:rsidR="009F753D" w:rsidRPr="00A54AC2">
        <w:rPr>
          <w:color w:val="000000" w:themeColor="text1"/>
          <w:sz w:val="28"/>
          <w:szCs w:val="28"/>
        </w:rPr>
        <w:t xml:space="preserve"> «Над храмом вознёсся крест».</w:t>
      </w:r>
    </w:p>
    <w:p w:rsidR="00BA2ED9" w:rsidRPr="00A54AC2" w:rsidRDefault="00A471B4" w:rsidP="00BA2ED9">
      <w:pPr>
        <w:tabs>
          <w:tab w:val="left" w:pos="2026"/>
        </w:tabs>
        <w:rPr>
          <w:color w:val="000000" w:themeColor="text1"/>
          <w:sz w:val="28"/>
          <w:szCs w:val="28"/>
        </w:rPr>
      </w:pPr>
      <w:r w:rsidRPr="00A54AC2">
        <w:rPr>
          <w:color w:val="000000" w:themeColor="text1"/>
          <w:sz w:val="28"/>
          <w:szCs w:val="28"/>
        </w:rPr>
        <w:t xml:space="preserve">4. Серия Энциклопедия «Тверская деревня». </w:t>
      </w:r>
      <w:proofErr w:type="spellStart"/>
      <w:r w:rsidRPr="00A54AC2">
        <w:rPr>
          <w:color w:val="000000" w:themeColor="text1"/>
          <w:sz w:val="28"/>
          <w:szCs w:val="28"/>
        </w:rPr>
        <w:t>Рамешковский</w:t>
      </w:r>
      <w:proofErr w:type="spellEnd"/>
      <w:r w:rsidRPr="00A54AC2">
        <w:rPr>
          <w:color w:val="000000" w:themeColor="text1"/>
          <w:sz w:val="28"/>
          <w:szCs w:val="28"/>
        </w:rPr>
        <w:t xml:space="preserve"> район. Населённые пункты. Издательство «Альба». Тверь. 2001.</w:t>
      </w:r>
      <w:r w:rsidR="00BA2ED9" w:rsidRPr="00A54AC2">
        <w:rPr>
          <w:color w:val="000000" w:themeColor="text1"/>
          <w:sz w:val="28"/>
          <w:szCs w:val="28"/>
        </w:rPr>
        <w:tab/>
      </w:r>
    </w:p>
    <w:p w:rsidR="001F3FAA" w:rsidRPr="00A54AC2" w:rsidRDefault="001F3FAA" w:rsidP="00BA2ED9">
      <w:pPr>
        <w:tabs>
          <w:tab w:val="left" w:pos="2026"/>
        </w:tabs>
        <w:rPr>
          <w:color w:val="000000" w:themeColor="text1"/>
          <w:sz w:val="28"/>
          <w:szCs w:val="28"/>
        </w:rPr>
      </w:pPr>
      <w:r w:rsidRPr="00A54AC2">
        <w:rPr>
          <w:color w:val="000000" w:themeColor="text1"/>
          <w:sz w:val="28"/>
          <w:szCs w:val="28"/>
        </w:rPr>
        <w:t>5. Газета «</w:t>
      </w:r>
      <w:proofErr w:type="spellStart"/>
      <w:r w:rsidRPr="00A54AC2">
        <w:rPr>
          <w:color w:val="000000" w:themeColor="text1"/>
          <w:sz w:val="28"/>
          <w:szCs w:val="28"/>
        </w:rPr>
        <w:t>Верхневолжье</w:t>
      </w:r>
      <w:proofErr w:type="spellEnd"/>
      <w:r w:rsidRPr="00A54AC2">
        <w:rPr>
          <w:color w:val="000000" w:themeColor="text1"/>
          <w:sz w:val="28"/>
          <w:szCs w:val="28"/>
        </w:rPr>
        <w:t xml:space="preserve"> </w:t>
      </w:r>
      <w:r w:rsidR="00271FB7">
        <w:rPr>
          <w:color w:val="000000" w:themeColor="text1"/>
          <w:sz w:val="28"/>
          <w:szCs w:val="28"/>
        </w:rPr>
        <w:t xml:space="preserve"> </w:t>
      </w:r>
      <w:r w:rsidRPr="00A54AC2">
        <w:rPr>
          <w:color w:val="000000" w:themeColor="text1"/>
          <w:sz w:val="28"/>
          <w:szCs w:val="28"/>
        </w:rPr>
        <w:t xml:space="preserve">Православное» от 4  апреля 2008г. А.Серов «История одного храма». </w:t>
      </w:r>
    </w:p>
    <w:p w:rsidR="00E1648E" w:rsidRDefault="00271FB7" w:rsidP="00E1648E">
      <w:pPr>
        <w:tabs>
          <w:tab w:val="left" w:pos="2026"/>
        </w:tabs>
        <w:spacing w:after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6.Т</w:t>
      </w:r>
      <w:r w:rsidR="00E1648E">
        <w:rPr>
          <w:color w:val="000000" w:themeColor="text1"/>
          <w:sz w:val="28"/>
          <w:szCs w:val="28"/>
        </w:rPr>
        <w:t xml:space="preserve">верской патерик. Краткие сведения о Тверских местночтимых  святых. 1991. </w:t>
      </w:r>
    </w:p>
    <w:p w:rsidR="00BA2ED9" w:rsidRDefault="00E1648E" w:rsidP="00E1648E">
      <w:pPr>
        <w:tabs>
          <w:tab w:val="left" w:pos="2026"/>
        </w:tabs>
        <w:spacing w:after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г. Тверь, стр.5,7,109- 116 .</w:t>
      </w:r>
    </w:p>
    <w:p w:rsidR="00E1648E" w:rsidRDefault="00E1648E" w:rsidP="00E1648E">
      <w:pPr>
        <w:tabs>
          <w:tab w:val="left" w:pos="2026"/>
        </w:tabs>
        <w:spacing w:after="0"/>
        <w:rPr>
          <w:color w:val="000000" w:themeColor="text1"/>
          <w:sz w:val="28"/>
          <w:szCs w:val="28"/>
        </w:rPr>
      </w:pPr>
    </w:p>
    <w:p w:rsidR="00E1648E" w:rsidRPr="00A54AC2" w:rsidRDefault="00E1648E" w:rsidP="00E1648E">
      <w:pPr>
        <w:tabs>
          <w:tab w:val="left" w:pos="2026"/>
        </w:tabs>
        <w:spacing w:after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7. Газета «Республика Татарстан» от 28.10.1995г.</w:t>
      </w:r>
    </w:p>
    <w:p w:rsidR="00BA2ED9" w:rsidRPr="00A54AC2" w:rsidRDefault="00BA2ED9" w:rsidP="00E1648E">
      <w:pPr>
        <w:tabs>
          <w:tab w:val="left" w:pos="2026"/>
        </w:tabs>
        <w:spacing w:after="0"/>
        <w:rPr>
          <w:color w:val="000000" w:themeColor="text1"/>
          <w:sz w:val="28"/>
          <w:szCs w:val="28"/>
        </w:rPr>
      </w:pPr>
    </w:p>
    <w:p w:rsidR="00BA2ED9" w:rsidRPr="00A54AC2" w:rsidRDefault="00BA2ED9" w:rsidP="00E1648E">
      <w:pPr>
        <w:tabs>
          <w:tab w:val="left" w:pos="2026"/>
        </w:tabs>
        <w:spacing w:after="0"/>
        <w:rPr>
          <w:color w:val="000000" w:themeColor="text1"/>
          <w:sz w:val="28"/>
          <w:szCs w:val="28"/>
        </w:rPr>
      </w:pPr>
    </w:p>
    <w:p w:rsidR="00BA2ED9" w:rsidRPr="0074425C" w:rsidRDefault="00BA2ED9" w:rsidP="00BA2ED9">
      <w:pPr>
        <w:tabs>
          <w:tab w:val="left" w:pos="2026"/>
        </w:tabs>
        <w:rPr>
          <w:sz w:val="28"/>
          <w:szCs w:val="28"/>
        </w:rPr>
      </w:pPr>
    </w:p>
    <w:p w:rsidR="00BA2ED9" w:rsidRPr="0074425C" w:rsidRDefault="00BA2ED9" w:rsidP="00BA2ED9">
      <w:pPr>
        <w:tabs>
          <w:tab w:val="left" w:pos="2026"/>
        </w:tabs>
        <w:rPr>
          <w:sz w:val="28"/>
          <w:szCs w:val="28"/>
        </w:rPr>
      </w:pPr>
    </w:p>
    <w:p w:rsidR="00BA2ED9" w:rsidRPr="0074425C" w:rsidRDefault="00BA2ED9" w:rsidP="00BA2ED9">
      <w:pPr>
        <w:tabs>
          <w:tab w:val="left" w:pos="2026"/>
        </w:tabs>
        <w:rPr>
          <w:sz w:val="28"/>
          <w:szCs w:val="28"/>
        </w:rPr>
      </w:pPr>
    </w:p>
    <w:p w:rsidR="00BA2ED9" w:rsidRPr="0074425C" w:rsidRDefault="00BA2ED9" w:rsidP="00BA2ED9">
      <w:pPr>
        <w:tabs>
          <w:tab w:val="left" w:pos="2026"/>
        </w:tabs>
        <w:rPr>
          <w:sz w:val="28"/>
          <w:szCs w:val="28"/>
        </w:rPr>
      </w:pPr>
    </w:p>
    <w:p w:rsidR="00BA2ED9" w:rsidRPr="0074425C" w:rsidRDefault="00BA2ED9" w:rsidP="00BA2ED9">
      <w:pPr>
        <w:tabs>
          <w:tab w:val="left" w:pos="2026"/>
        </w:tabs>
        <w:rPr>
          <w:sz w:val="28"/>
          <w:szCs w:val="28"/>
        </w:rPr>
      </w:pPr>
    </w:p>
    <w:p w:rsidR="00BA2ED9" w:rsidRPr="0074425C" w:rsidRDefault="00BA2ED9" w:rsidP="00BA2ED9">
      <w:pPr>
        <w:tabs>
          <w:tab w:val="left" w:pos="2026"/>
        </w:tabs>
        <w:rPr>
          <w:sz w:val="28"/>
          <w:szCs w:val="28"/>
        </w:rPr>
      </w:pPr>
    </w:p>
    <w:p w:rsidR="000F002E" w:rsidRPr="0074425C" w:rsidRDefault="000F002E" w:rsidP="00755415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F002E" w:rsidRPr="0074425C" w:rsidRDefault="000F002E" w:rsidP="0089146F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0F002E" w:rsidRPr="0074425C" w:rsidRDefault="000F002E" w:rsidP="0089146F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0F002E" w:rsidRPr="0074425C" w:rsidRDefault="000F002E" w:rsidP="0089146F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0F002E" w:rsidRPr="0074425C" w:rsidRDefault="000F002E" w:rsidP="0089146F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0F002E" w:rsidRPr="0074425C" w:rsidRDefault="000F002E" w:rsidP="0089146F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0F002E" w:rsidRPr="0074425C" w:rsidRDefault="000F002E" w:rsidP="0089146F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0F002E" w:rsidRPr="0074425C" w:rsidRDefault="000F002E" w:rsidP="0089146F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0F002E" w:rsidRPr="00285926" w:rsidRDefault="000F002E" w:rsidP="0089146F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0F3CE2" w:rsidRPr="00285926" w:rsidRDefault="000F3CE2" w:rsidP="0089146F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0F3CE2" w:rsidRPr="00285926" w:rsidRDefault="000F3CE2" w:rsidP="0089146F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0F3CE2" w:rsidRPr="00285926" w:rsidRDefault="000F3CE2" w:rsidP="0089146F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0F3CE2" w:rsidRPr="00285926" w:rsidRDefault="000F3CE2" w:rsidP="00755415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F3CE2" w:rsidRPr="00285926" w:rsidRDefault="000F3CE2" w:rsidP="00755415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F3CE2" w:rsidRPr="00285926" w:rsidRDefault="000F3CE2" w:rsidP="00755415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F3CE2" w:rsidRPr="00285926" w:rsidRDefault="000F3CE2" w:rsidP="00755415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F3CE2" w:rsidRPr="00285926" w:rsidRDefault="000F3CE2" w:rsidP="00755415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F3CE2" w:rsidRPr="00285926" w:rsidRDefault="000F3CE2" w:rsidP="00755415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F3CE2" w:rsidRPr="00285926" w:rsidRDefault="000F3CE2" w:rsidP="00755415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F3CE2" w:rsidRPr="00285926" w:rsidRDefault="000F3CE2" w:rsidP="00755415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F3CE2" w:rsidRPr="00285926" w:rsidRDefault="000F3CE2" w:rsidP="00755415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271FB7" w:rsidRDefault="00271FB7" w:rsidP="00755415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271FB7" w:rsidRDefault="00271FB7" w:rsidP="00755415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271FB7" w:rsidRDefault="00271FB7" w:rsidP="00755415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271FB7" w:rsidRDefault="00271FB7" w:rsidP="00755415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271FB7" w:rsidRDefault="00271FB7" w:rsidP="00755415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271FB7" w:rsidRDefault="00271FB7" w:rsidP="00755415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271FB7" w:rsidRDefault="00271FB7" w:rsidP="00755415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D3443B" w:rsidRDefault="00D3443B" w:rsidP="00755415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D3443B" w:rsidRDefault="00D3443B" w:rsidP="00755415">
      <w:pPr>
        <w:pStyle w:val="a4"/>
        <w:spacing w:before="0" w:beforeAutospacing="0" w:after="0" w:afterAutospacing="0"/>
        <w:rPr>
          <w:sz w:val="28"/>
          <w:szCs w:val="28"/>
        </w:rPr>
      </w:pPr>
    </w:p>
    <w:sectPr w:rsidR="00D3443B" w:rsidSect="00276E0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F21544"/>
    <w:multiLevelType w:val="multilevel"/>
    <w:tmpl w:val="21589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846AC5"/>
    <w:rsid w:val="00020B02"/>
    <w:rsid w:val="0003338D"/>
    <w:rsid w:val="000412A6"/>
    <w:rsid w:val="00063831"/>
    <w:rsid w:val="000A1416"/>
    <w:rsid w:val="000A1644"/>
    <w:rsid w:val="000C6C39"/>
    <w:rsid w:val="000D175C"/>
    <w:rsid w:val="000D339E"/>
    <w:rsid w:val="000E3DB2"/>
    <w:rsid w:val="000E48B2"/>
    <w:rsid w:val="000E61BB"/>
    <w:rsid w:val="000F002E"/>
    <w:rsid w:val="000F3CE2"/>
    <w:rsid w:val="001179B7"/>
    <w:rsid w:val="00141039"/>
    <w:rsid w:val="00153D7B"/>
    <w:rsid w:val="00176E3F"/>
    <w:rsid w:val="00195F0B"/>
    <w:rsid w:val="00196EB7"/>
    <w:rsid w:val="001A26F8"/>
    <w:rsid w:val="001A3EED"/>
    <w:rsid w:val="001F3FAA"/>
    <w:rsid w:val="002266FF"/>
    <w:rsid w:val="0023125C"/>
    <w:rsid w:val="00247B5F"/>
    <w:rsid w:val="00252168"/>
    <w:rsid w:val="00257361"/>
    <w:rsid w:val="00261C71"/>
    <w:rsid w:val="002631D4"/>
    <w:rsid w:val="00271FB7"/>
    <w:rsid w:val="00276E09"/>
    <w:rsid w:val="002824A8"/>
    <w:rsid w:val="00285926"/>
    <w:rsid w:val="002A4BBC"/>
    <w:rsid w:val="002C6504"/>
    <w:rsid w:val="002D2FAF"/>
    <w:rsid w:val="002F40CB"/>
    <w:rsid w:val="00336D4F"/>
    <w:rsid w:val="00391EF7"/>
    <w:rsid w:val="003C46D7"/>
    <w:rsid w:val="003D29C8"/>
    <w:rsid w:val="003F632F"/>
    <w:rsid w:val="00416BE9"/>
    <w:rsid w:val="00425F5A"/>
    <w:rsid w:val="004303AA"/>
    <w:rsid w:val="0043083B"/>
    <w:rsid w:val="0045255F"/>
    <w:rsid w:val="00493E0A"/>
    <w:rsid w:val="00494D7F"/>
    <w:rsid w:val="004C1C69"/>
    <w:rsid w:val="005211E3"/>
    <w:rsid w:val="00542272"/>
    <w:rsid w:val="00547506"/>
    <w:rsid w:val="00561981"/>
    <w:rsid w:val="005865AB"/>
    <w:rsid w:val="00587634"/>
    <w:rsid w:val="005B2208"/>
    <w:rsid w:val="005F2618"/>
    <w:rsid w:val="00633FDF"/>
    <w:rsid w:val="00636369"/>
    <w:rsid w:val="00650E7E"/>
    <w:rsid w:val="00661CFF"/>
    <w:rsid w:val="006758D8"/>
    <w:rsid w:val="006B50C4"/>
    <w:rsid w:val="006D1B3C"/>
    <w:rsid w:val="006E5818"/>
    <w:rsid w:val="006F0944"/>
    <w:rsid w:val="006F6E04"/>
    <w:rsid w:val="007263FF"/>
    <w:rsid w:val="0073124F"/>
    <w:rsid w:val="0074425C"/>
    <w:rsid w:val="00755415"/>
    <w:rsid w:val="007877D5"/>
    <w:rsid w:val="00794694"/>
    <w:rsid w:val="007967FB"/>
    <w:rsid w:val="007A3853"/>
    <w:rsid w:val="007A45DB"/>
    <w:rsid w:val="007B389A"/>
    <w:rsid w:val="00800EEF"/>
    <w:rsid w:val="008107ED"/>
    <w:rsid w:val="00846AC5"/>
    <w:rsid w:val="0087257E"/>
    <w:rsid w:val="0089146F"/>
    <w:rsid w:val="008A7B9F"/>
    <w:rsid w:val="008B2C0B"/>
    <w:rsid w:val="008D0F45"/>
    <w:rsid w:val="008E2958"/>
    <w:rsid w:val="00907835"/>
    <w:rsid w:val="0092610D"/>
    <w:rsid w:val="009772F3"/>
    <w:rsid w:val="00984C87"/>
    <w:rsid w:val="00987D10"/>
    <w:rsid w:val="009A3438"/>
    <w:rsid w:val="009A602D"/>
    <w:rsid w:val="009E073B"/>
    <w:rsid w:val="009F50DF"/>
    <w:rsid w:val="009F753D"/>
    <w:rsid w:val="00A164A2"/>
    <w:rsid w:val="00A471B4"/>
    <w:rsid w:val="00A54AC2"/>
    <w:rsid w:val="00A61477"/>
    <w:rsid w:val="00A64F2A"/>
    <w:rsid w:val="00AB45E8"/>
    <w:rsid w:val="00AE1C04"/>
    <w:rsid w:val="00B271FA"/>
    <w:rsid w:val="00B6077E"/>
    <w:rsid w:val="00B66BC2"/>
    <w:rsid w:val="00BA24CE"/>
    <w:rsid w:val="00BA2ED9"/>
    <w:rsid w:val="00BB373F"/>
    <w:rsid w:val="00BB4828"/>
    <w:rsid w:val="00BD55E7"/>
    <w:rsid w:val="00C04B7D"/>
    <w:rsid w:val="00C060F2"/>
    <w:rsid w:val="00C22418"/>
    <w:rsid w:val="00C25E42"/>
    <w:rsid w:val="00C72C1D"/>
    <w:rsid w:val="00C80774"/>
    <w:rsid w:val="00C9272C"/>
    <w:rsid w:val="00C95730"/>
    <w:rsid w:val="00CA64D2"/>
    <w:rsid w:val="00CD2AF4"/>
    <w:rsid w:val="00CD40F4"/>
    <w:rsid w:val="00CF32A6"/>
    <w:rsid w:val="00D03621"/>
    <w:rsid w:val="00D101E4"/>
    <w:rsid w:val="00D3443B"/>
    <w:rsid w:val="00D51711"/>
    <w:rsid w:val="00DA3CE2"/>
    <w:rsid w:val="00DD3788"/>
    <w:rsid w:val="00E1648E"/>
    <w:rsid w:val="00E7603E"/>
    <w:rsid w:val="00E840C7"/>
    <w:rsid w:val="00E84F88"/>
    <w:rsid w:val="00EC2E6E"/>
    <w:rsid w:val="00EE570F"/>
    <w:rsid w:val="00EF66F8"/>
    <w:rsid w:val="00F331D7"/>
    <w:rsid w:val="00F360A1"/>
    <w:rsid w:val="00F3790D"/>
    <w:rsid w:val="00F42178"/>
    <w:rsid w:val="00FD5778"/>
    <w:rsid w:val="00FF6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C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6AC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3">
    <w:name w:val="Заголовок №3_"/>
    <w:basedOn w:val="a0"/>
    <w:link w:val="30"/>
    <w:locked/>
    <w:rsid w:val="000E48B2"/>
    <w:rPr>
      <w:rFonts w:ascii="Times New Roman" w:eastAsia="Times New Roman" w:hAnsi="Times New Roman" w:cs="Times New Roman"/>
      <w:b/>
      <w:bCs/>
      <w:sz w:val="34"/>
      <w:szCs w:val="34"/>
      <w:shd w:val="clear" w:color="auto" w:fill="FFFFFF"/>
    </w:rPr>
  </w:style>
  <w:style w:type="paragraph" w:customStyle="1" w:styleId="30">
    <w:name w:val="Заголовок №3"/>
    <w:basedOn w:val="a"/>
    <w:link w:val="3"/>
    <w:rsid w:val="000E48B2"/>
    <w:pPr>
      <w:widowControl w:val="0"/>
      <w:shd w:val="clear" w:color="auto" w:fill="FFFFFF"/>
      <w:spacing w:after="0" w:line="0" w:lineRule="atLeast"/>
      <w:jc w:val="center"/>
      <w:outlineLvl w:val="2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styleId="a4">
    <w:name w:val="Normal (Web)"/>
    <w:basedOn w:val="a"/>
    <w:semiHidden/>
    <w:unhideWhenUsed/>
    <w:rsid w:val="007554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55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54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81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D3EED1-13CA-4CF1-8ED5-4DEBD22BC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11</Pages>
  <Words>2774</Words>
  <Characters>15813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сокол</cp:lastModifiedBy>
  <cp:revision>46</cp:revision>
  <cp:lastPrinted>2015-12-18T15:44:00Z</cp:lastPrinted>
  <dcterms:created xsi:type="dcterms:W3CDTF">2017-01-18T10:44:00Z</dcterms:created>
  <dcterms:modified xsi:type="dcterms:W3CDTF">2019-02-15T10:36:00Z</dcterms:modified>
</cp:coreProperties>
</file>