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54" w:rsidRDefault="004F0C54" w:rsidP="00D054E0">
      <w:pPr>
        <w:spacing w:after="0" w:line="240" w:lineRule="auto"/>
        <w:rPr>
          <w:b/>
          <w:sz w:val="36"/>
          <w:szCs w:val="36"/>
        </w:rPr>
      </w:pPr>
    </w:p>
    <w:p w:rsidR="00D054E0" w:rsidRPr="00414591" w:rsidRDefault="00D054E0" w:rsidP="00854112">
      <w:pPr>
        <w:spacing w:after="0"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</w:t>
      </w:r>
    </w:p>
    <w:p w:rsidR="00D054E0" w:rsidRPr="00414591" w:rsidRDefault="00D054E0" w:rsidP="00D054E0">
      <w:pPr>
        <w:spacing w:after="0" w:line="240" w:lineRule="auto"/>
        <w:rPr>
          <w:b/>
          <w:sz w:val="32"/>
          <w:szCs w:val="32"/>
        </w:rPr>
      </w:pPr>
    </w:p>
    <w:p w:rsidR="00854112" w:rsidRPr="00854112" w:rsidRDefault="00854112" w:rsidP="00854112">
      <w:pPr>
        <w:spacing w:after="0" w:line="240" w:lineRule="auto"/>
        <w:rPr>
          <w:b/>
          <w:sz w:val="40"/>
          <w:szCs w:val="40"/>
        </w:rPr>
      </w:pPr>
      <w:r w:rsidRPr="00854112">
        <w:rPr>
          <w:b/>
          <w:sz w:val="40"/>
          <w:szCs w:val="40"/>
        </w:rPr>
        <w:t>Программа внеурочной деятельности</w:t>
      </w:r>
    </w:p>
    <w:p w:rsidR="00854112" w:rsidRPr="00854112" w:rsidRDefault="00854112" w:rsidP="00854112">
      <w:pPr>
        <w:spacing w:after="0" w:line="240" w:lineRule="auto"/>
        <w:rPr>
          <w:b/>
          <w:sz w:val="40"/>
          <w:szCs w:val="40"/>
        </w:rPr>
      </w:pPr>
      <w:r w:rsidRPr="00854112">
        <w:rPr>
          <w:b/>
          <w:sz w:val="40"/>
          <w:szCs w:val="40"/>
        </w:rPr>
        <w:t xml:space="preserve">    ( </w:t>
      </w:r>
      <w:proofErr w:type="spellStart"/>
      <w:r w:rsidRPr="00854112">
        <w:rPr>
          <w:b/>
          <w:sz w:val="40"/>
          <w:szCs w:val="40"/>
        </w:rPr>
        <w:t>общеинтеллектуальное</w:t>
      </w:r>
      <w:proofErr w:type="spellEnd"/>
      <w:r w:rsidRPr="00854112">
        <w:rPr>
          <w:b/>
          <w:sz w:val="40"/>
          <w:szCs w:val="40"/>
        </w:rPr>
        <w:t xml:space="preserve"> направление)</w:t>
      </w:r>
    </w:p>
    <w:p w:rsidR="00854112" w:rsidRPr="00854112" w:rsidRDefault="00854112" w:rsidP="00854112">
      <w:pPr>
        <w:spacing w:after="0" w:line="240" w:lineRule="auto"/>
        <w:rPr>
          <w:b/>
          <w:sz w:val="40"/>
          <w:szCs w:val="40"/>
        </w:rPr>
      </w:pPr>
      <w:r w:rsidRPr="00854112">
        <w:rPr>
          <w:b/>
          <w:sz w:val="40"/>
          <w:szCs w:val="40"/>
        </w:rPr>
        <w:t xml:space="preserve">          Кружок « Умный кошелек»</w:t>
      </w:r>
    </w:p>
    <w:p w:rsidR="00854112" w:rsidRPr="00854112" w:rsidRDefault="00854112" w:rsidP="00854112">
      <w:pPr>
        <w:tabs>
          <w:tab w:val="left" w:pos="1605"/>
        </w:tabs>
        <w:spacing w:after="0" w:line="240" w:lineRule="auto"/>
        <w:rPr>
          <w:b/>
          <w:sz w:val="40"/>
          <w:szCs w:val="40"/>
        </w:rPr>
      </w:pPr>
      <w:r w:rsidRPr="00854112">
        <w:rPr>
          <w:b/>
          <w:sz w:val="40"/>
          <w:szCs w:val="40"/>
        </w:rPr>
        <w:tab/>
        <w:t>( 2 – 4 класс)</w:t>
      </w:r>
    </w:p>
    <w:p w:rsidR="00854112" w:rsidRPr="00854112" w:rsidRDefault="00854112" w:rsidP="00854112">
      <w:pPr>
        <w:spacing w:after="0" w:line="240" w:lineRule="auto"/>
        <w:rPr>
          <w:b/>
          <w:sz w:val="40"/>
          <w:szCs w:val="40"/>
        </w:rPr>
      </w:pPr>
    </w:p>
    <w:p w:rsidR="00854112" w:rsidRPr="00854112" w:rsidRDefault="00854112" w:rsidP="00854112">
      <w:pPr>
        <w:spacing w:after="0" w:line="240" w:lineRule="auto"/>
        <w:rPr>
          <w:b/>
          <w:sz w:val="40"/>
          <w:szCs w:val="40"/>
        </w:rPr>
      </w:pPr>
    </w:p>
    <w:p w:rsidR="00854112" w:rsidRPr="00414591" w:rsidRDefault="00854112" w:rsidP="00854112">
      <w:pPr>
        <w:spacing w:after="0" w:line="240" w:lineRule="auto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</w:p>
    <w:p w:rsidR="00D054E0" w:rsidRPr="00414591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  <w:r w:rsidRPr="00414591">
        <w:rPr>
          <w:b/>
          <w:sz w:val="32"/>
          <w:szCs w:val="32"/>
        </w:rPr>
        <w:t>Составитель:</w:t>
      </w:r>
    </w:p>
    <w:p w:rsidR="00D054E0" w:rsidRPr="00414591" w:rsidRDefault="00D054E0" w:rsidP="00D054E0">
      <w:pPr>
        <w:spacing w:after="0" w:line="240" w:lineRule="auto"/>
        <w:jc w:val="center"/>
        <w:rPr>
          <w:b/>
          <w:sz w:val="32"/>
          <w:szCs w:val="32"/>
        </w:rPr>
      </w:pPr>
      <w:r w:rsidRPr="0041459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</w:t>
      </w:r>
      <w:r w:rsidRPr="00414591">
        <w:rPr>
          <w:b/>
          <w:sz w:val="32"/>
          <w:szCs w:val="32"/>
        </w:rPr>
        <w:t xml:space="preserve"> Учитель  технологии МОУ «</w:t>
      </w:r>
      <w:proofErr w:type="spellStart"/>
      <w:r w:rsidRPr="00414591">
        <w:rPr>
          <w:b/>
          <w:sz w:val="32"/>
          <w:szCs w:val="32"/>
        </w:rPr>
        <w:t>Киверичская</w:t>
      </w:r>
      <w:proofErr w:type="spellEnd"/>
      <w:r w:rsidRPr="00414591">
        <w:rPr>
          <w:b/>
          <w:sz w:val="32"/>
          <w:szCs w:val="32"/>
        </w:rPr>
        <w:t xml:space="preserve"> СОШ»</w:t>
      </w:r>
    </w:p>
    <w:p w:rsidR="00D054E0" w:rsidRPr="00414591" w:rsidRDefault="00D054E0" w:rsidP="00D054E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Pr="00414591">
        <w:rPr>
          <w:b/>
          <w:sz w:val="32"/>
          <w:szCs w:val="32"/>
        </w:rPr>
        <w:t>Пушкина Т.В.</w:t>
      </w:r>
    </w:p>
    <w:p w:rsidR="00D054E0" w:rsidRPr="00414591" w:rsidRDefault="00D054E0" w:rsidP="00D054E0">
      <w:pPr>
        <w:spacing w:after="0" w:line="240" w:lineRule="auto"/>
        <w:rPr>
          <w:b/>
          <w:sz w:val="32"/>
          <w:szCs w:val="32"/>
        </w:rPr>
      </w:pPr>
    </w:p>
    <w:p w:rsidR="00D054E0" w:rsidRPr="00414591" w:rsidRDefault="00D054E0" w:rsidP="00D054E0">
      <w:pPr>
        <w:spacing w:after="0" w:line="240" w:lineRule="auto"/>
        <w:rPr>
          <w:b/>
          <w:sz w:val="32"/>
          <w:szCs w:val="32"/>
        </w:rPr>
      </w:pPr>
    </w:p>
    <w:p w:rsidR="00D054E0" w:rsidRPr="00414591" w:rsidRDefault="00D054E0" w:rsidP="00D054E0">
      <w:pPr>
        <w:spacing w:after="0" w:line="240" w:lineRule="auto"/>
        <w:rPr>
          <w:b/>
          <w:sz w:val="32"/>
          <w:szCs w:val="32"/>
        </w:rPr>
      </w:pPr>
    </w:p>
    <w:p w:rsidR="00D054E0" w:rsidRPr="00414591" w:rsidRDefault="00D054E0" w:rsidP="00D054E0">
      <w:pPr>
        <w:spacing w:after="0" w:line="240" w:lineRule="auto"/>
        <w:rPr>
          <w:b/>
          <w:sz w:val="32"/>
          <w:szCs w:val="32"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D054E0" w:rsidRDefault="00D054E0" w:rsidP="00D054E0">
      <w:pPr>
        <w:spacing w:after="0" w:line="240" w:lineRule="auto"/>
        <w:rPr>
          <w:b/>
        </w:rPr>
      </w:pPr>
    </w:p>
    <w:p w:rsidR="00854112" w:rsidRDefault="00854112" w:rsidP="00D054E0">
      <w:pPr>
        <w:spacing w:after="0" w:line="240" w:lineRule="auto"/>
        <w:rPr>
          <w:b/>
        </w:rPr>
      </w:pPr>
    </w:p>
    <w:p w:rsidR="00D054E0" w:rsidRPr="00082BD5" w:rsidRDefault="00D054E0" w:rsidP="00D054E0">
      <w:pPr>
        <w:spacing w:after="0" w:line="240" w:lineRule="auto"/>
        <w:rPr>
          <w:color w:val="000000"/>
        </w:rPr>
      </w:pPr>
      <w:r>
        <w:rPr>
          <w:b/>
        </w:rPr>
        <w:lastRenderedPageBreak/>
        <w:t>1.</w:t>
      </w:r>
      <w:r w:rsidRPr="00082BD5">
        <w:rPr>
          <w:b/>
        </w:rPr>
        <w:t>ПЛАНИРУЕМЫЕ РЕЗУЛЬТАТЫ ОСВОЕНИЯ КУРСА ВНЕУРОЧНОЙ ДЕЯТЕЛЬНОСТИ</w:t>
      </w:r>
    </w:p>
    <w:p w:rsidR="00D054E0" w:rsidRPr="00082BD5" w:rsidRDefault="00D054E0" w:rsidP="00D054E0">
      <w:pPr>
        <w:spacing w:after="0" w:line="240" w:lineRule="auto"/>
        <w:ind w:left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b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b/>
          <w:i w:val="0"/>
          <w:color w:val="auto"/>
          <w:sz w:val="22"/>
          <w:szCs w:val="22"/>
        </w:rPr>
        <w:t>Личностные универсальные учебные действия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У </w:t>
      </w:r>
      <w:proofErr w:type="gramStart"/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>обучающегося</w:t>
      </w:r>
      <w:proofErr w:type="gramEnd"/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 xml:space="preserve">  будут сформированы: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внутренняя позиция школьника на уровне положитель</w:t>
      </w:r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082BD5">
        <w:rPr>
          <w:rFonts w:asciiTheme="minorHAnsi" w:hAnsiTheme="minorHAnsi"/>
          <w:color w:val="auto"/>
          <w:sz w:val="22"/>
          <w:szCs w:val="22"/>
        </w:rPr>
        <w:t>«хорошего ученика»;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широкая мотивационная основа учебной деятельности, </w:t>
      </w:r>
      <w:r w:rsidRPr="00082BD5">
        <w:rPr>
          <w:rFonts w:asciiTheme="minorHAnsi" w:hAnsiTheme="minorHAnsi"/>
          <w:color w:val="auto"/>
          <w:sz w:val="22"/>
          <w:szCs w:val="22"/>
        </w:rPr>
        <w:t xml:space="preserve">включающая социальные, </w:t>
      </w:r>
      <w:proofErr w:type="spellStart"/>
      <w:proofErr w:type="gramStart"/>
      <w:r w:rsidRPr="00082BD5">
        <w:rPr>
          <w:rFonts w:asciiTheme="minorHAnsi" w:hAnsiTheme="minorHAnsi"/>
          <w:color w:val="auto"/>
          <w:sz w:val="22"/>
          <w:szCs w:val="22"/>
        </w:rPr>
        <w:t>учебно­познавательные</w:t>
      </w:r>
      <w:proofErr w:type="spellEnd"/>
      <w:proofErr w:type="gramEnd"/>
      <w:r w:rsidRPr="00082BD5">
        <w:rPr>
          <w:rFonts w:asciiTheme="minorHAnsi" w:hAnsiTheme="minorHAnsi"/>
          <w:color w:val="auto"/>
          <w:sz w:val="22"/>
          <w:szCs w:val="22"/>
        </w:rPr>
        <w:t xml:space="preserve"> и внешние мотивы;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proofErr w:type="spellStart"/>
      <w:proofErr w:type="gramStart"/>
      <w:r w:rsidRPr="00082BD5">
        <w:rPr>
          <w:rFonts w:asciiTheme="minorHAnsi" w:hAnsiTheme="minorHAnsi"/>
          <w:color w:val="auto"/>
          <w:sz w:val="22"/>
          <w:szCs w:val="22"/>
        </w:rPr>
        <w:t>учебно­познавательный</w:t>
      </w:r>
      <w:proofErr w:type="spellEnd"/>
      <w:proofErr w:type="gramEnd"/>
      <w:r w:rsidRPr="00082BD5">
        <w:rPr>
          <w:rFonts w:asciiTheme="minorHAnsi" w:hAnsiTheme="minorHAnsi"/>
          <w:color w:val="auto"/>
          <w:sz w:val="22"/>
          <w:szCs w:val="22"/>
        </w:rPr>
        <w:t xml:space="preserve"> интерес к новому учебному материалу и способам решения новой задачи;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 xml:space="preserve">ориентация на понимание причин успеха в учебной </w:t>
      </w: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деятельности, в том числе на самоанализ и самоконтроль резуль</w:t>
      </w:r>
      <w:r w:rsidRPr="00082BD5">
        <w:rPr>
          <w:rFonts w:asciiTheme="minorHAnsi" w:hAnsiTheme="minorHAnsi"/>
          <w:color w:val="auto"/>
          <w:sz w:val="22"/>
          <w:szCs w:val="22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способность к оценке своей учебной деятельности;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pacing w:val="-2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 xml:space="preserve">основы гражданской идентичности, своей этнической </w:t>
      </w: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принадлежности в форме осознания «Я» как члена семьи,</w:t>
      </w: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ориентация в нравственном содержании и </w:t>
      </w:r>
      <w:proofErr w:type="gramStart"/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смысле</w:t>
      </w:r>
      <w:proofErr w:type="gramEnd"/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 как </w:t>
      </w:r>
      <w:r w:rsidRPr="00082BD5">
        <w:rPr>
          <w:rFonts w:asciiTheme="minorHAnsi" w:hAnsiTheme="minorHAnsi"/>
          <w:color w:val="auto"/>
          <w:sz w:val="22"/>
          <w:szCs w:val="22"/>
        </w:rPr>
        <w:t>собственных поступков, так и поступков окружающих людей;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знание основных моральных норм и ориентация на их выполнение;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82BD5">
        <w:rPr>
          <w:rFonts w:asciiTheme="minorHAnsi" w:hAnsiTheme="minorHAnsi"/>
          <w:color w:val="auto"/>
          <w:sz w:val="22"/>
          <w:szCs w:val="22"/>
        </w:rPr>
        <w:t>вств др</w:t>
      </w:r>
      <w:proofErr w:type="gramEnd"/>
      <w:r w:rsidRPr="00082BD5">
        <w:rPr>
          <w:rFonts w:asciiTheme="minorHAnsi" w:hAnsiTheme="minorHAnsi"/>
          <w:color w:val="auto"/>
          <w:sz w:val="22"/>
          <w:szCs w:val="22"/>
        </w:rPr>
        <w:t>угих людей и сопереживание им;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установка на здоровый образ жизни;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82BD5">
        <w:rPr>
          <w:rFonts w:asciiTheme="minorHAnsi" w:hAnsiTheme="minorHAnsi"/>
          <w:color w:val="auto"/>
          <w:sz w:val="22"/>
          <w:szCs w:val="22"/>
        </w:rPr>
        <w:t xml:space="preserve">мам природоохранного, нерасточительного, </w:t>
      </w:r>
      <w:proofErr w:type="spellStart"/>
      <w:r w:rsidRPr="00082BD5">
        <w:rPr>
          <w:rFonts w:asciiTheme="minorHAnsi" w:hAnsiTheme="minorHAnsi"/>
          <w:color w:val="auto"/>
          <w:sz w:val="22"/>
          <w:szCs w:val="22"/>
        </w:rPr>
        <w:t>здоровьесберегающего</w:t>
      </w:r>
      <w:proofErr w:type="spellEnd"/>
      <w:r w:rsidRPr="00082BD5">
        <w:rPr>
          <w:rFonts w:asciiTheme="minorHAnsi" w:hAnsiTheme="minorHAnsi"/>
          <w:color w:val="auto"/>
          <w:sz w:val="22"/>
          <w:szCs w:val="22"/>
        </w:rPr>
        <w:t xml:space="preserve"> поведения;</w:t>
      </w:r>
    </w:p>
    <w:p w:rsidR="00D054E0" w:rsidRPr="00082BD5" w:rsidRDefault="00D054E0" w:rsidP="00D054E0">
      <w:pPr>
        <w:pStyle w:val="aa"/>
        <w:numPr>
          <w:ilvl w:val="0"/>
          <w:numId w:val="1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чувство прекрасного и эстетические чувства на основе </w:t>
      </w:r>
      <w:r w:rsidRPr="00082BD5">
        <w:rPr>
          <w:rFonts w:asciiTheme="minorHAnsi" w:hAnsiTheme="minorHAnsi"/>
          <w:color w:val="auto"/>
          <w:sz w:val="22"/>
          <w:szCs w:val="22"/>
        </w:rPr>
        <w:t>знакомства с мировой и отечественной художественной культурой.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b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b/>
          <w:i w:val="0"/>
          <w:color w:val="auto"/>
          <w:sz w:val="22"/>
          <w:szCs w:val="22"/>
        </w:rPr>
        <w:t>Регулятивные универсальные учебные действия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>Обучающийся научится</w:t>
      </w:r>
      <w:proofErr w:type="gramStart"/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>::</w:t>
      </w:r>
      <w:proofErr w:type="gramEnd"/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принимать и сохранять учебную задачу;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4"/>
          <w:sz w:val="22"/>
          <w:szCs w:val="22"/>
        </w:rPr>
        <w:t>учитывать выделенные учителем ориентиры действия в но</w:t>
      </w:r>
      <w:r w:rsidRPr="00082BD5">
        <w:rPr>
          <w:rFonts w:asciiTheme="minorHAnsi" w:hAnsiTheme="minorHAnsi"/>
          <w:color w:val="auto"/>
          <w:sz w:val="22"/>
          <w:szCs w:val="22"/>
        </w:rPr>
        <w:t>вом учебном материале в сотрудничестве с учителем;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4"/>
          <w:sz w:val="22"/>
          <w:szCs w:val="22"/>
        </w:rPr>
        <w:t>учитывать установленные правила в планировании и конт</w:t>
      </w:r>
      <w:r w:rsidRPr="00082BD5">
        <w:rPr>
          <w:rFonts w:asciiTheme="minorHAnsi" w:hAnsiTheme="minorHAnsi"/>
          <w:color w:val="auto"/>
          <w:sz w:val="22"/>
          <w:szCs w:val="22"/>
        </w:rPr>
        <w:t>роле способа решения;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>осуществлять итоговый и пошаговый контроль по резуль</w:t>
      </w:r>
      <w:r w:rsidRPr="00082BD5">
        <w:rPr>
          <w:rFonts w:asciiTheme="minorHAnsi" w:hAnsiTheme="minorHAnsi"/>
          <w:color w:val="auto"/>
          <w:sz w:val="22"/>
          <w:szCs w:val="22"/>
        </w:rPr>
        <w:t>тату;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 xml:space="preserve">оценивать правильность выполнения действия на уровне </w:t>
      </w: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адекватной ретроспективной оценки соответствия результа</w:t>
      </w:r>
      <w:r w:rsidRPr="00082BD5">
        <w:rPr>
          <w:rFonts w:asciiTheme="minorHAnsi" w:hAnsiTheme="minorHAnsi"/>
          <w:color w:val="auto"/>
          <w:sz w:val="22"/>
          <w:szCs w:val="22"/>
        </w:rPr>
        <w:t>тов требованиям данной задачи;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адекватно воспринимать предложения и оценку учите</w:t>
      </w:r>
      <w:r w:rsidRPr="00082BD5">
        <w:rPr>
          <w:rFonts w:asciiTheme="minorHAnsi" w:hAnsiTheme="minorHAnsi"/>
          <w:color w:val="auto"/>
          <w:sz w:val="22"/>
          <w:szCs w:val="22"/>
        </w:rPr>
        <w:t>лей, товарищей, родителей и других людей;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различать способ и результат действия;</w:t>
      </w:r>
    </w:p>
    <w:p w:rsidR="00D054E0" w:rsidRPr="00082BD5" w:rsidRDefault="00D054E0" w:rsidP="00D054E0">
      <w:pPr>
        <w:pStyle w:val="aa"/>
        <w:numPr>
          <w:ilvl w:val="0"/>
          <w:numId w:val="2"/>
        </w:numPr>
        <w:spacing w:line="240" w:lineRule="auto"/>
        <w:ind w:left="0"/>
        <w:jc w:val="left"/>
        <w:rPr>
          <w:rFonts w:asciiTheme="minorHAnsi" w:hAnsiTheme="minorHAnsi"/>
          <w:color w:val="auto"/>
          <w:spacing w:val="-4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4"/>
          <w:sz w:val="22"/>
          <w:szCs w:val="22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82BD5">
        <w:rPr>
          <w:rFonts w:asciiTheme="minorHAnsi" w:hAnsiTheme="minorHAnsi"/>
          <w:color w:val="auto"/>
          <w:sz w:val="22"/>
          <w:szCs w:val="22"/>
        </w:rPr>
        <w:t xml:space="preserve">ошибок, использовать предложения и оценки для создания </w:t>
      </w:r>
      <w:r w:rsidRPr="00082BD5">
        <w:rPr>
          <w:rFonts w:asciiTheme="minorHAnsi" w:hAnsiTheme="minorHAnsi"/>
          <w:color w:val="auto"/>
          <w:spacing w:val="-4"/>
          <w:sz w:val="22"/>
          <w:szCs w:val="22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b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b/>
          <w:i w:val="0"/>
          <w:color w:val="auto"/>
          <w:sz w:val="22"/>
          <w:szCs w:val="22"/>
        </w:rPr>
        <w:t>Познавательные универсальные учебные действия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>Обучающийся научится: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lastRenderedPageBreak/>
        <w:t>цифровые), в открытом информационном пространстве, в </w:t>
      </w:r>
      <w:proofErr w:type="spellStart"/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>том</w:t>
      </w:r>
      <w:r w:rsidRPr="00082BD5">
        <w:rPr>
          <w:rFonts w:asciiTheme="minorHAnsi" w:hAnsiTheme="minorHAnsi"/>
          <w:color w:val="auto"/>
          <w:sz w:val="22"/>
          <w:szCs w:val="22"/>
        </w:rPr>
        <w:t>числе</w:t>
      </w:r>
      <w:proofErr w:type="spellEnd"/>
      <w:r w:rsidRPr="00082BD5">
        <w:rPr>
          <w:rFonts w:asciiTheme="minorHAnsi" w:hAnsiTheme="minorHAnsi"/>
          <w:color w:val="auto"/>
          <w:sz w:val="22"/>
          <w:szCs w:val="22"/>
        </w:rPr>
        <w:t xml:space="preserve"> контролируемом пространстве сети Интернет;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 xml:space="preserve">использовать </w:t>
      </w:r>
      <w:proofErr w:type="spellStart"/>
      <w:proofErr w:type="gramStart"/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>знаково­символические</w:t>
      </w:r>
      <w:proofErr w:type="spellEnd"/>
      <w:proofErr w:type="gramEnd"/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 xml:space="preserve"> средства, в том чис</w:t>
      </w:r>
      <w:r w:rsidRPr="00082BD5">
        <w:rPr>
          <w:rFonts w:asciiTheme="minorHAnsi" w:hAnsiTheme="minorHAnsi"/>
          <w:color w:val="auto"/>
          <w:sz w:val="22"/>
          <w:szCs w:val="22"/>
        </w:rPr>
        <w:t>ле модели (включая виртуальные) и схемы (включая концептуальные), для решения задач;</w:t>
      </w:r>
    </w:p>
    <w:p w:rsidR="00D054E0" w:rsidRPr="00082BD5" w:rsidRDefault="00D054E0" w:rsidP="00D054E0">
      <w:pPr>
        <w:numPr>
          <w:ilvl w:val="0"/>
          <w:numId w:val="4"/>
        </w:numPr>
        <w:tabs>
          <w:tab w:val="left" w:pos="142"/>
          <w:tab w:val="left" w:leader="dot" w:pos="624"/>
        </w:tabs>
        <w:spacing w:after="0" w:line="240" w:lineRule="auto"/>
        <w:rPr>
          <w:rStyle w:val="Zag11"/>
          <w:rFonts w:eastAsia="@Arial Unicode MS" w:cs="Times New Roman"/>
        </w:rPr>
      </w:pPr>
      <w:r w:rsidRPr="00082BD5">
        <w:rPr>
          <w:rStyle w:val="Zag11"/>
          <w:rFonts w:eastAsia="@Arial Unicode MS" w:cs="Times New Roman"/>
          <w:iCs/>
        </w:rPr>
        <w:t>проявлять познавательную инициативу в учебном сотрудничестве;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строить сообщения в устной и письменной форме;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pacing w:val="-4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4"/>
          <w:sz w:val="22"/>
          <w:szCs w:val="22"/>
        </w:rPr>
        <w:t>ориентироваться на разнообразие способов решения задач;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>основам смыслового восприятия художественных и позна</w:t>
      </w:r>
      <w:r w:rsidRPr="00082BD5">
        <w:rPr>
          <w:rFonts w:asciiTheme="minorHAnsi" w:hAnsiTheme="minorHAnsi"/>
          <w:color w:val="auto"/>
          <w:sz w:val="22"/>
          <w:szCs w:val="22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осуществлять анализ объектов с выделением существенных и несущественных признаков;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осуществлять синтез как составление целого из частей;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 xml:space="preserve">проводить сравнение, </w:t>
      </w:r>
      <w:proofErr w:type="spellStart"/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>сериацию</w:t>
      </w:r>
      <w:proofErr w:type="spellEnd"/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 xml:space="preserve"> и классификацию </w:t>
      </w:r>
      <w:proofErr w:type="spellStart"/>
      <w:r w:rsidRPr="00082BD5">
        <w:rPr>
          <w:rFonts w:asciiTheme="minorHAnsi" w:hAnsiTheme="minorHAnsi"/>
          <w:color w:val="auto"/>
          <w:spacing w:val="4"/>
          <w:sz w:val="22"/>
          <w:szCs w:val="22"/>
        </w:rPr>
        <w:t>по</w:t>
      </w:r>
      <w:r w:rsidRPr="00082BD5">
        <w:rPr>
          <w:rFonts w:asciiTheme="minorHAnsi" w:hAnsiTheme="minorHAnsi"/>
          <w:color w:val="auto"/>
          <w:sz w:val="22"/>
          <w:szCs w:val="22"/>
        </w:rPr>
        <w:t>заданным</w:t>
      </w:r>
      <w:proofErr w:type="spellEnd"/>
      <w:r w:rsidRPr="00082BD5">
        <w:rPr>
          <w:rFonts w:asciiTheme="minorHAnsi" w:hAnsiTheme="minorHAnsi"/>
          <w:color w:val="auto"/>
          <w:sz w:val="22"/>
          <w:szCs w:val="22"/>
        </w:rPr>
        <w:t xml:space="preserve"> критериям;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устанавливать </w:t>
      </w:r>
      <w:proofErr w:type="spellStart"/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причинно­следственные</w:t>
      </w:r>
      <w:proofErr w:type="spellEnd"/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 связи в изучае</w:t>
      </w:r>
      <w:r w:rsidRPr="00082BD5">
        <w:rPr>
          <w:rFonts w:asciiTheme="minorHAnsi" w:hAnsiTheme="minorHAnsi"/>
          <w:color w:val="auto"/>
          <w:sz w:val="22"/>
          <w:szCs w:val="22"/>
        </w:rPr>
        <w:t>мом круге явлений;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строить рассуждения в форме связи простых суждений об объекте, его строении, свойствах и связях;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обобщать, т.</w:t>
      </w:r>
      <w:r w:rsidRPr="00082BD5">
        <w:rPr>
          <w:rFonts w:asciiTheme="minorHAnsi" w:hAnsiTheme="minorHAnsi"/>
          <w:color w:val="auto"/>
          <w:sz w:val="22"/>
          <w:szCs w:val="22"/>
        </w:rPr>
        <w:t> </w:t>
      </w:r>
      <w:r w:rsidRPr="00082BD5">
        <w:rPr>
          <w:rFonts w:asciiTheme="minorHAnsi" w:hAnsiTheme="minorHAnsi"/>
          <w:color w:val="auto"/>
          <w:sz w:val="22"/>
          <w:szCs w:val="22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082BD5">
        <w:rPr>
          <w:rFonts w:asciiTheme="minorHAnsi" w:hAnsiTheme="minorHAnsi"/>
          <w:color w:val="auto"/>
          <w:sz w:val="22"/>
          <w:szCs w:val="22"/>
        </w:rPr>
        <w:t>объектов</w:t>
      </w:r>
      <w:proofErr w:type="gramStart"/>
      <w:r w:rsidRPr="00082BD5">
        <w:rPr>
          <w:rFonts w:asciiTheme="minorHAnsi" w:hAnsiTheme="minorHAnsi"/>
          <w:color w:val="auto"/>
          <w:sz w:val="22"/>
          <w:szCs w:val="22"/>
        </w:rPr>
        <w:t>,н</w:t>
      </w:r>
      <w:proofErr w:type="gramEnd"/>
      <w:r w:rsidRPr="00082BD5">
        <w:rPr>
          <w:rFonts w:asciiTheme="minorHAnsi" w:hAnsiTheme="minorHAnsi"/>
          <w:color w:val="auto"/>
          <w:sz w:val="22"/>
          <w:szCs w:val="22"/>
        </w:rPr>
        <w:t>а</w:t>
      </w:r>
      <w:proofErr w:type="spellEnd"/>
      <w:r w:rsidRPr="00082BD5">
        <w:rPr>
          <w:rFonts w:asciiTheme="minorHAnsi" w:hAnsiTheme="minorHAnsi"/>
          <w:color w:val="auto"/>
          <w:sz w:val="22"/>
          <w:szCs w:val="22"/>
        </w:rPr>
        <w:t xml:space="preserve"> основе выделения сущностной связи;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устанавливать аналогии;</w:t>
      </w:r>
    </w:p>
    <w:p w:rsidR="00D054E0" w:rsidRPr="00082BD5" w:rsidRDefault="00D054E0" w:rsidP="00D054E0">
      <w:pPr>
        <w:pStyle w:val="aa"/>
        <w:numPr>
          <w:ilvl w:val="0"/>
          <w:numId w:val="4"/>
        </w:numPr>
        <w:spacing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владеть рядом общих приёмов решения задач.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b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b/>
          <w:i w:val="0"/>
          <w:color w:val="auto"/>
          <w:sz w:val="22"/>
          <w:szCs w:val="22"/>
        </w:rPr>
        <w:t>Коммуникативные универсальные учебные действия</w:t>
      </w:r>
    </w:p>
    <w:p w:rsidR="00D054E0" w:rsidRPr="00082BD5" w:rsidRDefault="00D054E0" w:rsidP="00D054E0">
      <w:pPr>
        <w:pStyle w:val="4"/>
        <w:spacing w:before="0" w:after="0" w:line="240" w:lineRule="auto"/>
        <w:ind w:firstLine="454"/>
        <w:jc w:val="left"/>
        <w:rPr>
          <w:rFonts w:asciiTheme="minorHAnsi" w:hAnsiTheme="minorHAnsi" w:cs="Times New Roman"/>
          <w:i w:val="0"/>
          <w:color w:val="auto"/>
          <w:sz w:val="22"/>
          <w:szCs w:val="22"/>
        </w:rPr>
      </w:pPr>
      <w:r w:rsidRPr="00082BD5">
        <w:rPr>
          <w:rFonts w:asciiTheme="minorHAnsi" w:hAnsiTheme="minorHAnsi" w:cs="Times New Roman"/>
          <w:i w:val="0"/>
          <w:color w:val="auto"/>
          <w:sz w:val="22"/>
          <w:szCs w:val="22"/>
        </w:rPr>
        <w:t>Учащиеся смогут: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адекватно использовать коммуникативные, прежде все</w:t>
      </w:r>
      <w:r w:rsidRPr="00082BD5">
        <w:rPr>
          <w:rFonts w:asciiTheme="minorHAnsi" w:hAnsiTheme="minorHAnsi"/>
          <w:color w:val="auto"/>
          <w:sz w:val="22"/>
          <w:szCs w:val="22"/>
        </w:rPr>
        <w:t xml:space="preserve">го </w:t>
      </w:r>
      <w:r w:rsidRPr="00082BD5">
        <w:rPr>
          <w:rFonts w:asciiTheme="minorHAnsi" w:hAnsiTheme="minorHAnsi"/>
          <w:color w:val="auto"/>
          <w:spacing w:val="-2"/>
          <w:sz w:val="22"/>
          <w:szCs w:val="22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ле сопровождая его аудиовизуальной поддержкой), владеть </w:t>
      </w:r>
      <w:r w:rsidRPr="00082BD5">
        <w:rPr>
          <w:rFonts w:asciiTheme="minorHAnsi" w:hAnsiTheme="minorHAnsi"/>
          <w:color w:val="auto"/>
          <w:sz w:val="22"/>
          <w:szCs w:val="22"/>
        </w:rPr>
        <w:t xml:space="preserve">диалогической формой коммуникации, </w:t>
      </w:r>
      <w:proofErr w:type="gramStart"/>
      <w:r w:rsidRPr="00082BD5">
        <w:rPr>
          <w:rFonts w:asciiTheme="minorHAnsi" w:hAnsiTheme="minorHAnsi"/>
          <w:color w:val="auto"/>
          <w:sz w:val="22"/>
          <w:szCs w:val="22"/>
        </w:rPr>
        <w:t>используя</w:t>
      </w:r>
      <w:proofErr w:type="gramEnd"/>
      <w:r w:rsidRPr="00082BD5">
        <w:rPr>
          <w:rFonts w:asciiTheme="minorHAnsi" w:hAnsiTheme="minorHAnsi"/>
          <w:color w:val="auto"/>
          <w:sz w:val="22"/>
          <w:szCs w:val="22"/>
        </w:rPr>
        <w:t xml:space="preserve"> в том чис</w:t>
      </w: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ле средства и инструменты ИКТ и дистанционного обще</w:t>
      </w:r>
      <w:r w:rsidRPr="00082BD5">
        <w:rPr>
          <w:rFonts w:asciiTheme="minorHAnsi" w:hAnsiTheme="minorHAnsi"/>
          <w:color w:val="auto"/>
          <w:sz w:val="22"/>
          <w:szCs w:val="22"/>
        </w:rPr>
        <w:t>ния;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82BD5">
        <w:rPr>
          <w:rFonts w:asciiTheme="minorHAnsi" w:hAnsiTheme="minorHAnsi"/>
          <w:color w:val="auto"/>
          <w:sz w:val="22"/>
          <w:szCs w:val="22"/>
        </w:rPr>
        <w:t>собственной</w:t>
      </w:r>
      <w:proofErr w:type="gramEnd"/>
      <w:r w:rsidRPr="00082BD5">
        <w:rPr>
          <w:rFonts w:asciiTheme="minorHAnsi" w:hAnsiTheme="minorHAnsi"/>
          <w:color w:val="auto"/>
          <w:sz w:val="22"/>
          <w:szCs w:val="22"/>
        </w:rPr>
        <w:t>, и ориентироваться на позицию партнёра в общении и взаимодействии;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учитывать разные мнения и стремиться к координации различных позиций в сотрудничестве;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формулировать собственное мнение и позицию;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>договариваться и приходить к общему решению в со</w:t>
      </w:r>
      <w:r w:rsidRPr="00082BD5">
        <w:rPr>
          <w:rFonts w:asciiTheme="minorHAnsi" w:hAnsiTheme="minorHAnsi"/>
          <w:color w:val="auto"/>
          <w:sz w:val="22"/>
          <w:szCs w:val="22"/>
        </w:rPr>
        <w:t>вместной деятельности, в том числе в ситуации столкновения интересов;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строить понятные для партнёра высказывания, учитывающие, что партнёр знает и видит, а что нет;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задавать вопросы;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контролировать действия партнёра;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z w:val="22"/>
          <w:szCs w:val="22"/>
        </w:rPr>
        <w:t>использовать речь для регуляции своего действия;</w:t>
      </w:r>
    </w:p>
    <w:p w:rsidR="00D054E0" w:rsidRPr="00082BD5" w:rsidRDefault="00D054E0" w:rsidP="00D054E0">
      <w:pPr>
        <w:pStyle w:val="aa"/>
        <w:numPr>
          <w:ilvl w:val="0"/>
          <w:numId w:val="3"/>
        </w:numPr>
        <w:spacing w:line="240" w:lineRule="auto"/>
        <w:ind w:left="0"/>
        <w:jc w:val="left"/>
        <w:rPr>
          <w:rFonts w:asciiTheme="minorHAnsi" w:hAnsiTheme="minorHAnsi"/>
          <w:iCs/>
          <w:color w:val="auto"/>
          <w:sz w:val="22"/>
          <w:szCs w:val="22"/>
        </w:rPr>
      </w:pPr>
      <w:r w:rsidRPr="00082BD5">
        <w:rPr>
          <w:rFonts w:asciiTheme="minorHAnsi" w:hAnsiTheme="minorHAnsi"/>
          <w:color w:val="auto"/>
          <w:spacing w:val="2"/>
          <w:sz w:val="22"/>
          <w:szCs w:val="22"/>
        </w:rPr>
        <w:t xml:space="preserve">адекватно использовать речевые средства для решения </w:t>
      </w:r>
      <w:r w:rsidRPr="00082BD5">
        <w:rPr>
          <w:rFonts w:asciiTheme="minorHAnsi" w:hAnsiTheme="minorHAnsi"/>
          <w:color w:val="auto"/>
          <w:sz w:val="22"/>
          <w:szCs w:val="22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054E0" w:rsidRPr="00082BD5" w:rsidRDefault="00D054E0" w:rsidP="00D054E0">
      <w:pPr>
        <w:spacing w:line="240" w:lineRule="auto"/>
        <w:ind w:firstLine="1134"/>
        <w:rPr>
          <w:rFonts w:cs="Times New Roman"/>
          <w:b/>
          <w:color w:val="000000"/>
        </w:rPr>
      </w:pPr>
      <w:r w:rsidRPr="00082BD5">
        <w:rPr>
          <w:rFonts w:cs="Times New Roman"/>
          <w:b/>
          <w:bCs/>
          <w:color w:val="000000"/>
        </w:rPr>
        <w:t>Предметные результаты </w:t>
      </w:r>
      <w:r w:rsidRPr="00082BD5">
        <w:rPr>
          <w:rFonts w:cs="Times New Roman"/>
          <w:b/>
          <w:color w:val="000000"/>
        </w:rPr>
        <w:t>освоения учащимися содержания программы:</w:t>
      </w:r>
    </w:p>
    <w:p w:rsidR="00D054E0" w:rsidRPr="00082BD5" w:rsidRDefault="00D054E0" w:rsidP="00D054E0">
      <w:pPr>
        <w:spacing w:line="240" w:lineRule="auto"/>
        <w:rPr>
          <w:rFonts w:cs="Times New Roman"/>
          <w:b/>
          <w:color w:val="000000"/>
        </w:rPr>
      </w:pPr>
      <w:r w:rsidRPr="00082BD5">
        <w:rPr>
          <w:rFonts w:cs="Times New Roman"/>
          <w:color w:val="000000"/>
        </w:rPr>
        <w:t>В результате освоения программного материала ученик получит знания:</w:t>
      </w:r>
    </w:p>
    <w:p w:rsidR="00D054E0" w:rsidRPr="00082BD5" w:rsidRDefault="00D054E0" w:rsidP="00D054E0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082BD5">
        <w:rPr>
          <w:rStyle w:val="a3"/>
          <w:rFonts w:asciiTheme="minorHAnsi" w:hAnsiTheme="minorHAnsi"/>
          <w:b w:val="0"/>
          <w:color w:val="000000"/>
          <w:sz w:val="22"/>
          <w:szCs w:val="22"/>
        </w:rPr>
        <w:t xml:space="preserve">О ведении хозяйства, экономике </w:t>
      </w:r>
      <w:r w:rsidRPr="00082BD5">
        <w:rPr>
          <w:rFonts w:asciiTheme="minorHAnsi" w:hAnsiTheme="minorHAnsi"/>
          <w:color w:val="000000"/>
          <w:sz w:val="22"/>
          <w:szCs w:val="22"/>
        </w:rPr>
        <w:t>ведения домашнего хозяйств, качествах, присущих хорошему хозяину: бережливости, экономности, как  нужно относиться к своей и чужой собственности, п</w:t>
      </w:r>
      <w:r w:rsidRPr="00082BD5">
        <w:rPr>
          <w:rStyle w:val="a3"/>
          <w:rFonts w:asciiTheme="minorHAnsi" w:hAnsiTheme="minorHAnsi"/>
          <w:b w:val="0"/>
          <w:color w:val="000000"/>
          <w:sz w:val="22"/>
          <w:szCs w:val="22"/>
        </w:rPr>
        <w:t>очему люди трудятся, профессиях людей, ценности труда</w:t>
      </w:r>
      <w:r w:rsidRPr="00082BD5">
        <w:rPr>
          <w:rFonts w:asciiTheme="minorHAnsi" w:hAnsiTheme="minorHAnsi"/>
          <w:color w:val="000000"/>
          <w:sz w:val="22"/>
          <w:szCs w:val="22"/>
        </w:rPr>
        <w:t xml:space="preserve">, важности  домашнего труда для ведения хозяйства, какие бывают профессии по предмету труда (связанные с работой с людьми, с </w:t>
      </w:r>
      <w:r w:rsidRPr="00082BD5">
        <w:rPr>
          <w:rFonts w:asciiTheme="minorHAnsi" w:hAnsiTheme="minorHAnsi"/>
          <w:color w:val="000000"/>
          <w:sz w:val="22"/>
          <w:szCs w:val="22"/>
        </w:rPr>
        <w:lastRenderedPageBreak/>
        <w:t>техникой, с созданием произведений искусства и культуры, с работой в природе, с бизнесом), как</w:t>
      </w:r>
      <w:proofErr w:type="gramEnd"/>
      <w:r w:rsidRPr="00082BD5">
        <w:rPr>
          <w:rFonts w:asciiTheme="minorHAnsi" w:hAnsiTheme="minorHAnsi"/>
          <w:color w:val="000000"/>
          <w:sz w:val="22"/>
          <w:szCs w:val="22"/>
        </w:rPr>
        <w:t xml:space="preserve"> люди выбирают профессию.</w:t>
      </w:r>
    </w:p>
    <w:p w:rsidR="00D054E0" w:rsidRPr="00082BD5" w:rsidRDefault="00D054E0" w:rsidP="00D054E0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054E0" w:rsidRPr="00082BD5" w:rsidRDefault="00D054E0" w:rsidP="00D054E0">
      <w:pPr>
        <w:spacing w:after="0" w:line="240" w:lineRule="auto"/>
        <w:ind w:left="360"/>
        <w:jc w:val="center"/>
        <w:rPr>
          <w:b/>
          <w:color w:val="000000"/>
        </w:rPr>
      </w:pPr>
    </w:p>
    <w:p w:rsidR="00D054E0" w:rsidRPr="00082BD5" w:rsidRDefault="00D054E0" w:rsidP="00D054E0">
      <w:pPr>
        <w:spacing w:after="0" w:line="240" w:lineRule="auto"/>
        <w:ind w:left="360"/>
        <w:jc w:val="center"/>
        <w:rPr>
          <w:b/>
          <w:color w:val="000000"/>
        </w:rPr>
      </w:pPr>
    </w:p>
    <w:p w:rsidR="00D054E0" w:rsidRPr="00082BD5" w:rsidRDefault="00D054E0" w:rsidP="00D054E0">
      <w:pPr>
        <w:spacing w:after="0" w:line="240" w:lineRule="auto"/>
        <w:ind w:left="360"/>
        <w:jc w:val="center"/>
        <w:rPr>
          <w:b/>
          <w:color w:val="000000"/>
        </w:rPr>
      </w:pPr>
    </w:p>
    <w:p w:rsidR="00D054E0" w:rsidRPr="00082BD5" w:rsidRDefault="00D054E0" w:rsidP="00D054E0">
      <w:pPr>
        <w:spacing w:after="0" w:line="240" w:lineRule="auto"/>
        <w:ind w:left="360"/>
        <w:jc w:val="center"/>
        <w:rPr>
          <w:b/>
          <w:color w:val="000000"/>
        </w:rPr>
      </w:pPr>
    </w:p>
    <w:p w:rsidR="00D054E0" w:rsidRDefault="00D054E0" w:rsidP="00D054E0">
      <w:pPr>
        <w:spacing w:after="0" w:line="240" w:lineRule="auto"/>
        <w:ind w:left="360"/>
        <w:jc w:val="center"/>
        <w:rPr>
          <w:b/>
          <w:color w:val="000000"/>
        </w:rPr>
      </w:pPr>
    </w:p>
    <w:p w:rsidR="00D054E0" w:rsidRDefault="00D054E0" w:rsidP="00D054E0">
      <w:pPr>
        <w:spacing w:after="0" w:line="240" w:lineRule="auto"/>
        <w:ind w:left="360"/>
        <w:jc w:val="center"/>
        <w:rPr>
          <w:b/>
          <w:color w:val="000000"/>
        </w:rPr>
      </w:pPr>
    </w:p>
    <w:p w:rsidR="00D054E0" w:rsidRPr="00082BD5" w:rsidRDefault="00D054E0" w:rsidP="00D054E0">
      <w:pPr>
        <w:spacing w:after="0" w:line="240" w:lineRule="auto"/>
        <w:ind w:left="360"/>
        <w:jc w:val="center"/>
        <w:rPr>
          <w:color w:val="000000"/>
        </w:rPr>
      </w:pPr>
      <w:r w:rsidRPr="00082BD5">
        <w:rPr>
          <w:b/>
          <w:color w:val="000000"/>
        </w:rPr>
        <w:t xml:space="preserve">2. </w:t>
      </w:r>
      <w:r>
        <w:rPr>
          <w:b/>
          <w:color w:val="000000"/>
        </w:rPr>
        <w:t>Содержание</w:t>
      </w:r>
      <w:r w:rsidRPr="00082BD5">
        <w:rPr>
          <w:b/>
          <w:color w:val="000000"/>
        </w:rPr>
        <w:t xml:space="preserve"> </w:t>
      </w:r>
      <w:r w:rsidRPr="00082BD5">
        <w:rPr>
          <w:b/>
        </w:rPr>
        <w:t>с указанием форм организации и видов деятельности.</w:t>
      </w:r>
    </w:p>
    <w:p w:rsidR="00D054E0" w:rsidRPr="00082BD5" w:rsidRDefault="00D054E0" w:rsidP="00D054E0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47"/>
        <w:gridCol w:w="1978"/>
        <w:gridCol w:w="7146"/>
      </w:tblGrid>
      <w:tr w:rsidR="00D054E0" w:rsidRPr="00082BD5" w:rsidTr="00ED10B8">
        <w:tc>
          <w:tcPr>
            <w:tcW w:w="447" w:type="dxa"/>
          </w:tcPr>
          <w:p w:rsidR="00D054E0" w:rsidRPr="0081621E" w:rsidRDefault="00D054E0" w:rsidP="00ED10B8">
            <w:pPr>
              <w:rPr>
                <w:b/>
              </w:rPr>
            </w:pPr>
            <w:r w:rsidRPr="0081621E">
              <w:rPr>
                <w:b/>
              </w:rPr>
              <w:t xml:space="preserve">№ </w:t>
            </w:r>
          </w:p>
        </w:tc>
        <w:tc>
          <w:tcPr>
            <w:tcW w:w="1978" w:type="dxa"/>
          </w:tcPr>
          <w:p w:rsidR="00D054E0" w:rsidRPr="0081621E" w:rsidRDefault="00D054E0" w:rsidP="00ED10B8">
            <w:pPr>
              <w:rPr>
                <w:b/>
              </w:rPr>
            </w:pPr>
            <w:r w:rsidRPr="0081621E">
              <w:rPr>
                <w:b/>
              </w:rPr>
              <w:t>Тема и количество часов</w:t>
            </w:r>
          </w:p>
        </w:tc>
        <w:tc>
          <w:tcPr>
            <w:tcW w:w="7146" w:type="dxa"/>
          </w:tcPr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  <w:r w:rsidRPr="00082BD5">
              <w:rPr>
                <w:rFonts w:asciiTheme="minorHAnsi" w:hAnsiTheme="minorHAnsi"/>
                <w:b/>
              </w:rPr>
              <w:t xml:space="preserve">Основные </w:t>
            </w:r>
            <w:r>
              <w:rPr>
                <w:rFonts w:asciiTheme="minorHAnsi" w:hAnsiTheme="minorHAnsi"/>
                <w:b/>
              </w:rPr>
              <w:t>формы организации</w:t>
            </w:r>
            <w:r w:rsidRPr="00082BD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и </w:t>
            </w:r>
            <w:r w:rsidRPr="00082BD5">
              <w:rPr>
                <w:rFonts w:asciiTheme="minorHAnsi" w:hAnsiTheme="minorHAnsi"/>
                <w:b/>
              </w:rPr>
              <w:t xml:space="preserve">виды деятельности </w:t>
            </w:r>
            <w:proofErr w:type="gramStart"/>
            <w:r w:rsidRPr="00082BD5">
              <w:rPr>
                <w:rFonts w:asciiTheme="minorHAnsi" w:hAnsiTheme="minorHAnsi"/>
                <w:b/>
              </w:rPr>
              <w:t>обучающихся</w:t>
            </w:r>
            <w:proofErr w:type="gramEnd"/>
            <w:r w:rsidRPr="00082BD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</w:p>
        </w:tc>
      </w:tr>
      <w:tr w:rsidR="00D054E0" w:rsidRPr="00082BD5" w:rsidTr="00ED10B8">
        <w:trPr>
          <w:trHeight w:val="4827"/>
        </w:trPr>
        <w:tc>
          <w:tcPr>
            <w:tcW w:w="447" w:type="dxa"/>
          </w:tcPr>
          <w:p w:rsidR="00D054E0" w:rsidRPr="00082BD5" w:rsidRDefault="00D054E0" w:rsidP="00ED10B8">
            <w:r>
              <w:t>1</w:t>
            </w:r>
          </w:p>
        </w:tc>
        <w:tc>
          <w:tcPr>
            <w:tcW w:w="1978" w:type="dxa"/>
          </w:tcPr>
          <w:p w:rsidR="00D054E0" w:rsidRPr="00082BD5" w:rsidRDefault="00D054E0" w:rsidP="00ED10B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82BD5">
              <w:rPr>
                <w:rStyle w:val="a3"/>
                <w:rFonts w:asciiTheme="minorHAnsi" w:hAnsiTheme="minorHAnsi"/>
                <w:color w:val="000000"/>
                <w:sz w:val="22"/>
                <w:szCs w:val="22"/>
              </w:rPr>
              <w:t>Я и моя семья</w:t>
            </w:r>
            <w:r w:rsidRPr="00082B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–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 час.</w:t>
            </w:r>
          </w:p>
          <w:p w:rsidR="00D054E0" w:rsidRPr="00082BD5" w:rsidRDefault="00D054E0" w:rsidP="00ED10B8"/>
        </w:tc>
        <w:tc>
          <w:tcPr>
            <w:tcW w:w="7146" w:type="dxa"/>
          </w:tcPr>
          <w:p w:rsidR="00D054E0" w:rsidRPr="00082BD5" w:rsidRDefault="00D054E0" w:rsidP="00ED10B8">
            <w:pPr>
              <w:pStyle w:val="a4"/>
              <w:spacing w:before="0" w:beforeAutospacing="0" w:after="20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Предметные: сравнивать качества людей, которых можно назвать хорошим/плохим хозяином; объяснять значение слов «экономный», «щедрый», «запасливый», «бережливый».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u w:val="single"/>
              </w:rPr>
              <w:t>Л:</w:t>
            </w:r>
            <w:r w:rsidRPr="00082BD5">
              <w:rPr>
                <w:u w:val="single"/>
              </w:rPr>
              <w:t xml:space="preserve"> </w:t>
            </w:r>
            <w:r w:rsidRPr="00082BD5">
              <w:t>осознание себя как члена семьи, общества и государства;</w:t>
            </w:r>
          </w:p>
          <w:p w:rsidR="00D054E0" w:rsidRPr="00082BD5" w:rsidRDefault="00D054E0" w:rsidP="00ED10B8">
            <w:pPr>
              <w:jc w:val="both"/>
              <w:rPr>
                <w:rFonts w:cs="Times New Roman"/>
              </w:rPr>
            </w:pPr>
            <w:r w:rsidRPr="00082BD5">
              <w:t xml:space="preserve">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082BD5">
              <w:t>со</w:t>
            </w:r>
            <w:proofErr w:type="gramEnd"/>
            <w:r w:rsidRPr="00082BD5">
              <w:t xml:space="preserve"> взрослыми и сверстниками </w:t>
            </w:r>
            <w:proofErr w:type="spellStart"/>
            <w:r w:rsidRPr="00082BD5">
              <w:rPr>
                <w:rFonts w:cs="Times New Roman"/>
                <w:u w:val="single"/>
              </w:rPr>
              <w:t>Метапредметные</w:t>
            </w:r>
            <w:proofErr w:type="spellEnd"/>
            <w:r w:rsidRPr="00082BD5">
              <w:rPr>
                <w:rFonts w:cs="Times New Roman"/>
                <w:u w:val="single"/>
              </w:rPr>
              <w:t xml:space="preserve"> результаты</w:t>
            </w:r>
            <w:r w:rsidRPr="00082BD5">
              <w:rPr>
                <w:rFonts w:cs="Times New Roman"/>
              </w:rPr>
              <w:t>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Р</w:t>
            </w:r>
            <w:r w:rsidRPr="00082BD5">
              <w:rPr>
                <w:i/>
              </w:rPr>
              <w:t xml:space="preserve">.: </w:t>
            </w:r>
            <w:r w:rsidRPr="00082BD5"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П</w:t>
            </w:r>
            <w:r w:rsidRPr="00082BD5">
              <w:rPr>
                <w:i/>
              </w:rPr>
              <w:t xml:space="preserve">.: </w:t>
            </w:r>
            <w:r w:rsidRPr="00082BD5"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082BD5">
              <w:t>межпредметными</w:t>
            </w:r>
            <w:proofErr w:type="spellEnd"/>
            <w:r w:rsidRPr="00082BD5">
              <w:t xml:space="preserve"> понятиями.</w:t>
            </w:r>
          </w:p>
          <w:p w:rsidR="00D054E0" w:rsidRPr="00082BD5" w:rsidRDefault="00D054E0" w:rsidP="00ED10B8">
            <w:pPr>
              <w:pStyle w:val="a4"/>
              <w:rPr>
                <w:rFonts w:asciiTheme="minorHAnsi" w:hAnsiTheme="minorHAnsi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i/>
                <w:sz w:val="22"/>
                <w:szCs w:val="22"/>
              </w:rPr>
              <w:t xml:space="preserve">К.: </w:t>
            </w:r>
            <w:r w:rsidRPr="00082BD5">
              <w:rPr>
                <w:rFonts w:asciiTheme="minorHAnsi" w:hAnsiTheme="minorHAnsi"/>
                <w:sz w:val="22"/>
                <w:szCs w:val="22"/>
              </w:rPr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Style w:val="a5"/>
                <w:rFonts w:asciiTheme="minorHAnsi" w:hAnsiTheme="minorHAnsi"/>
                <w:bCs/>
                <w:color w:val="000000"/>
                <w:sz w:val="22"/>
                <w:szCs w:val="22"/>
              </w:rPr>
              <w:t>Практическая и игровая деятельность: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игра «Генеральная уборка»;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игра «Я — хозяин большого дома».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беседы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просмотр презентаций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просмотр видеороликов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Style w:val="a3"/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</w:p>
          <w:p w:rsidR="00D054E0" w:rsidRPr="00082BD5" w:rsidRDefault="00D054E0" w:rsidP="00ED10B8">
            <w:pPr>
              <w:pStyle w:val="a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054E0" w:rsidRPr="00082BD5" w:rsidTr="00ED10B8">
        <w:tc>
          <w:tcPr>
            <w:tcW w:w="447" w:type="dxa"/>
          </w:tcPr>
          <w:p w:rsidR="00D054E0" w:rsidRPr="00082BD5" w:rsidRDefault="00D054E0" w:rsidP="00ED10B8">
            <w:r>
              <w:t>2</w:t>
            </w:r>
          </w:p>
        </w:tc>
        <w:tc>
          <w:tcPr>
            <w:tcW w:w="1978" w:type="dxa"/>
          </w:tcPr>
          <w:p w:rsidR="00D054E0" w:rsidRPr="00082BD5" w:rsidRDefault="00D054E0" w:rsidP="00ED10B8">
            <w:r w:rsidRPr="00082BD5">
              <w:rPr>
                <w:rStyle w:val="a3"/>
              </w:rPr>
              <w:t>Моё и чужое -         6 час.</w:t>
            </w:r>
          </w:p>
        </w:tc>
        <w:tc>
          <w:tcPr>
            <w:tcW w:w="7146" w:type="dxa"/>
          </w:tcPr>
          <w:p w:rsidR="00D054E0" w:rsidRPr="00082BD5" w:rsidRDefault="00D054E0" w:rsidP="00ED10B8">
            <w:pPr>
              <w:pStyle w:val="a4"/>
              <w:spacing w:before="0" w:beforeAutospacing="0" w:after="20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— обосновывать необходимость бережного отношения к любой собственности.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u w:val="single"/>
              </w:rPr>
              <w:t>Л:</w:t>
            </w:r>
            <w:r w:rsidRPr="00082BD5">
              <w:rPr>
                <w:u w:val="single"/>
              </w:rPr>
              <w:t xml:space="preserve"> </w:t>
            </w:r>
            <w:r w:rsidRPr="00082BD5">
              <w:t>осознание себя как члена семьи, общества и государства;</w:t>
            </w:r>
          </w:p>
          <w:p w:rsidR="00D054E0" w:rsidRPr="00082BD5" w:rsidRDefault="00D054E0" w:rsidP="00ED10B8">
            <w:pPr>
              <w:jc w:val="both"/>
              <w:rPr>
                <w:rFonts w:cs="Times New Roman"/>
              </w:rPr>
            </w:pPr>
            <w:r w:rsidRPr="00082BD5">
              <w:t xml:space="preserve">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082BD5">
              <w:t>со</w:t>
            </w:r>
            <w:proofErr w:type="gramEnd"/>
            <w:r w:rsidRPr="00082BD5">
              <w:t xml:space="preserve"> взрослыми и сверстниками </w:t>
            </w:r>
            <w:proofErr w:type="spellStart"/>
            <w:r w:rsidRPr="00082BD5">
              <w:rPr>
                <w:rFonts w:cs="Times New Roman"/>
                <w:u w:val="single"/>
              </w:rPr>
              <w:t>Метапредметные</w:t>
            </w:r>
            <w:proofErr w:type="spellEnd"/>
            <w:r w:rsidRPr="00082BD5">
              <w:rPr>
                <w:rFonts w:cs="Times New Roman"/>
                <w:u w:val="single"/>
              </w:rPr>
              <w:t xml:space="preserve"> результаты</w:t>
            </w:r>
            <w:r w:rsidRPr="00082BD5">
              <w:rPr>
                <w:rFonts w:cs="Times New Roman"/>
              </w:rPr>
              <w:t>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Р</w:t>
            </w:r>
            <w:r w:rsidRPr="00082BD5">
              <w:rPr>
                <w:i/>
              </w:rPr>
              <w:t xml:space="preserve">.: </w:t>
            </w:r>
            <w:r w:rsidRPr="00082BD5"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П</w:t>
            </w:r>
            <w:r w:rsidRPr="00082BD5">
              <w:rPr>
                <w:i/>
              </w:rPr>
              <w:t xml:space="preserve">.: </w:t>
            </w:r>
            <w:r w:rsidRPr="00082BD5"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</w:t>
            </w:r>
            <w:r w:rsidRPr="00082BD5">
              <w:lastRenderedPageBreak/>
              <w:t xml:space="preserve">базовыми предметными и </w:t>
            </w:r>
            <w:proofErr w:type="spellStart"/>
            <w:r w:rsidRPr="00082BD5">
              <w:t>межпредметными</w:t>
            </w:r>
            <w:proofErr w:type="spellEnd"/>
            <w:r w:rsidRPr="00082BD5">
              <w:t xml:space="preserve"> понятиями.</w:t>
            </w:r>
          </w:p>
          <w:p w:rsidR="00D054E0" w:rsidRPr="00082BD5" w:rsidRDefault="00D054E0" w:rsidP="00ED10B8">
            <w:r w:rsidRPr="00082BD5">
              <w:rPr>
                <w:i/>
              </w:rPr>
              <w:t xml:space="preserve">К.: </w:t>
            </w:r>
            <w:r w:rsidRPr="00082BD5"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Style w:val="a5"/>
                <w:rFonts w:asciiTheme="minorHAnsi" w:hAnsiTheme="minorHAnsi"/>
                <w:bCs/>
                <w:color w:val="000000"/>
                <w:sz w:val="22"/>
                <w:szCs w:val="22"/>
              </w:rPr>
              <w:t>Игровая и исследовательская деятельность: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тема исследования «Как становятся собственниками»;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игра «Страна </w:t>
            </w:r>
            <w:proofErr w:type="spellStart"/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Обмения</w:t>
            </w:r>
            <w:proofErr w:type="spellEnd"/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».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беседы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просмотр презентаций</w:t>
            </w:r>
          </w:p>
          <w:p w:rsidR="00D054E0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просмотр видеороликов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054E0" w:rsidRPr="00082BD5" w:rsidRDefault="00D054E0" w:rsidP="00ED10B8"/>
        </w:tc>
      </w:tr>
      <w:tr w:rsidR="00D054E0" w:rsidRPr="00082BD5" w:rsidTr="00ED10B8">
        <w:tc>
          <w:tcPr>
            <w:tcW w:w="447" w:type="dxa"/>
          </w:tcPr>
          <w:p w:rsidR="00D054E0" w:rsidRPr="00082BD5" w:rsidRDefault="00D054E0" w:rsidP="00ED10B8">
            <w:r>
              <w:lastRenderedPageBreak/>
              <w:t>3</w:t>
            </w:r>
          </w:p>
        </w:tc>
        <w:tc>
          <w:tcPr>
            <w:tcW w:w="1978" w:type="dxa"/>
          </w:tcPr>
          <w:p w:rsidR="00D054E0" w:rsidRDefault="00D054E0" w:rsidP="00ED10B8">
            <w:pPr>
              <w:pStyle w:val="a6"/>
              <w:ind w:left="0"/>
              <w:rPr>
                <w:rFonts w:asciiTheme="minorHAnsi" w:hAnsiTheme="minorHAnsi"/>
                <w:b/>
                <w:color w:val="000000"/>
              </w:rPr>
            </w:pPr>
            <w:r w:rsidRPr="00082BD5">
              <w:rPr>
                <w:rFonts w:asciiTheme="minorHAnsi" w:hAnsiTheme="minorHAnsi"/>
                <w:b/>
                <w:color w:val="000000"/>
              </w:rPr>
              <w:t xml:space="preserve">Почему люди трудятся – 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  <w:r w:rsidRPr="00082BD5">
              <w:rPr>
                <w:rFonts w:asciiTheme="minorHAnsi" w:hAnsiTheme="minorHAnsi"/>
                <w:b/>
                <w:color w:val="000000"/>
              </w:rPr>
              <w:t>8 час</w:t>
            </w:r>
          </w:p>
        </w:tc>
        <w:tc>
          <w:tcPr>
            <w:tcW w:w="7146" w:type="dxa"/>
          </w:tcPr>
          <w:p w:rsidR="00D054E0" w:rsidRPr="00082BD5" w:rsidRDefault="00D054E0" w:rsidP="00ED10B8">
            <w:pPr>
              <w:pStyle w:val="a4"/>
              <w:spacing w:before="0" w:beforeAutospacing="0" w:after="20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обосновывать важность и необходимость труда в жизни людей; объяснять смысл пословиц и поговорок о труде; проявлять бережное отношение к вещам, предметам труда людей; осуществлять действия самообслуживания, хозяйственно-бытового труда, труда в уголке природы.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u w:val="single"/>
              </w:rPr>
              <w:t>Л:</w:t>
            </w:r>
            <w:r w:rsidRPr="00082BD5">
              <w:rPr>
                <w:u w:val="single"/>
              </w:rPr>
              <w:t xml:space="preserve"> </w:t>
            </w:r>
            <w:r w:rsidRPr="00082BD5">
              <w:t>осознание себя как члена семьи, общества и государства;</w:t>
            </w:r>
          </w:p>
          <w:p w:rsidR="00D054E0" w:rsidRPr="00082BD5" w:rsidRDefault="00D054E0" w:rsidP="00ED10B8">
            <w:pPr>
              <w:jc w:val="both"/>
              <w:rPr>
                <w:rFonts w:cs="Times New Roman"/>
              </w:rPr>
            </w:pPr>
            <w:r w:rsidRPr="00082BD5">
              <w:t xml:space="preserve">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082BD5">
              <w:t>со</w:t>
            </w:r>
            <w:proofErr w:type="gramEnd"/>
            <w:r w:rsidRPr="00082BD5">
              <w:t xml:space="preserve"> взрослыми и сверстниками </w:t>
            </w:r>
            <w:proofErr w:type="spellStart"/>
            <w:r w:rsidRPr="00082BD5">
              <w:rPr>
                <w:rFonts w:cs="Times New Roman"/>
                <w:u w:val="single"/>
              </w:rPr>
              <w:t>Метапредметные</w:t>
            </w:r>
            <w:proofErr w:type="spellEnd"/>
            <w:r w:rsidRPr="00082BD5">
              <w:rPr>
                <w:rFonts w:cs="Times New Roman"/>
                <w:u w:val="single"/>
              </w:rPr>
              <w:t xml:space="preserve"> результаты</w:t>
            </w:r>
            <w:r w:rsidRPr="00082BD5">
              <w:rPr>
                <w:rFonts w:cs="Times New Roman"/>
              </w:rPr>
              <w:t>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Р</w:t>
            </w:r>
            <w:r w:rsidRPr="00082BD5">
              <w:rPr>
                <w:i/>
              </w:rPr>
              <w:t xml:space="preserve">.: </w:t>
            </w:r>
            <w:r w:rsidRPr="00082BD5"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П</w:t>
            </w:r>
            <w:r w:rsidRPr="00082BD5">
              <w:rPr>
                <w:i/>
              </w:rPr>
              <w:t xml:space="preserve">.: </w:t>
            </w:r>
            <w:r w:rsidRPr="00082BD5"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082BD5">
              <w:t>межпредметными</w:t>
            </w:r>
            <w:proofErr w:type="spellEnd"/>
            <w:r w:rsidRPr="00082BD5">
              <w:t xml:space="preserve"> понятиями.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</w:rPr>
            </w:pPr>
            <w:r w:rsidRPr="00082BD5">
              <w:rPr>
                <w:rFonts w:asciiTheme="minorHAnsi" w:hAnsiTheme="minorHAnsi"/>
                <w:i/>
              </w:rPr>
              <w:t xml:space="preserve">К.: </w:t>
            </w:r>
            <w:r w:rsidRPr="00082BD5">
              <w:rPr>
                <w:rFonts w:asciiTheme="minorHAnsi" w:hAnsiTheme="minorHAnsi"/>
              </w:rPr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Style w:val="a5"/>
                <w:rFonts w:asciiTheme="minorHAnsi" w:hAnsiTheme="minorHAnsi"/>
                <w:bCs/>
                <w:color w:val="000000"/>
                <w:sz w:val="22"/>
                <w:szCs w:val="22"/>
              </w:rPr>
              <w:t>Практическая и игровая деятельность: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экскурсия в школьную столовую;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экскурсия в библиотеку;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сюжетно-ролевые игры;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темы проектов: «Как создаётся произведение искусства», «Что и </w:t>
            </w:r>
            <w:proofErr w:type="gramStart"/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как</w:t>
            </w:r>
            <w:proofErr w:type="gramEnd"/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производят на заводе», «Трудовые награды в моей семье».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</w:p>
        </w:tc>
      </w:tr>
      <w:tr w:rsidR="00D054E0" w:rsidRPr="00082BD5" w:rsidTr="00ED10B8">
        <w:trPr>
          <w:trHeight w:val="6375"/>
        </w:trPr>
        <w:tc>
          <w:tcPr>
            <w:tcW w:w="447" w:type="dxa"/>
            <w:tcBorders>
              <w:bottom w:val="single" w:sz="4" w:space="0" w:color="auto"/>
            </w:tcBorders>
          </w:tcPr>
          <w:p w:rsidR="00D054E0" w:rsidRPr="00082BD5" w:rsidRDefault="00D054E0" w:rsidP="00ED10B8">
            <w:r>
              <w:lastRenderedPageBreak/>
              <w:t>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D054E0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  <w:r w:rsidRPr="00082BD5">
              <w:rPr>
                <w:rFonts w:asciiTheme="minorHAnsi" w:hAnsiTheme="minorHAnsi"/>
                <w:b/>
              </w:rPr>
              <w:t>Все работы хороши –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  <w:r w:rsidRPr="00082BD5">
              <w:rPr>
                <w:rFonts w:asciiTheme="minorHAnsi" w:hAnsiTheme="minorHAnsi"/>
                <w:b/>
              </w:rPr>
              <w:t xml:space="preserve"> 10 час</w:t>
            </w:r>
          </w:p>
        </w:tc>
        <w:tc>
          <w:tcPr>
            <w:tcW w:w="7146" w:type="dxa"/>
            <w:tcBorders>
              <w:bottom w:val="single" w:sz="4" w:space="0" w:color="auto"/>
            </w:tcBorders>
          </w:tcPr>
          <w:p w:rsidR="00D054E0" w:rsidRPr="00082BD5" w:rsidRDefault="00D054E0" w:rsidP="00ED10B8">
            <w:pPr>
              <w:pStyle w:val="a4"/>
              <w:spacing w:before="0" w:beforeAutospacing="0" w:after="20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уважать труд людей разных профессий; классифицировать профессии по предмету труда; рассказывать о профессиях.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u w:val="single"/>
              </w:rPr>
              <w:t>Л:</w:t>
            </w:r>
            <w:r w:rsidRPr="00082BD5">
              <w:rPr>
                <w:u w:val="single"/>
              </w:rPr>
              <w:t xml:space="preserve"> </w:t>
            </w:r>
            <w:r w:rsidRPr="00082BD5">
              <w:t>осознание себя как члена семьи, общества и государства;</w:t>
            </w:r>
          </w:p>
          <w:p w:rsidR="00D054E0" w:rsidRPr="00082BD5" w:rsidRDefault="00D054E0" w:rsidP="00ED10B8">
            <w:pPr>
              <w:jc w:val="both"/>
            </w:pPr>
            <w:r w:rsidRPr="00082BD5">
              <w:t xml:space="preserve">развитие самостоятельности и осознание личной ответственности за свои поступки; развитие навыков сотрудничества </w:t>
            </w:r>
            <w:proofErr w:type="gramStart"/>
            <w:r w:rsidRPr="00082BD5">
              <w:t>со</w:t>
            </w:r>
            <w:proofErr w:type="gramEnd"/>
            <w:r w:rsidRPr="00082BD5">
              <w:t xml:space="preserve"> взрослыми и сверстниками </w:t>
            </w:r>
          </w:p>
          <w:p w:rsidR="00D054E0" w:rsidRPr="00082BD5" w:rsidRDefault="00D054E0" w:rsidP="00ED10B8">
            <w:pPr>
              <w:jc w:val="both"/>
              <w:rPr>
                <w:rFonts w:cs="Times New Roman"/>
              </w:rPr>
            </w:pPr>
            <w:proofErr w:type="spellStart"/>
            <w:r w:rsidRPr="00082BD5">
              <w:rPr>
                <w:rFonts w:cs="Times New Roman"/>
                <w:u w:val="single"/>
              </w:rPr>
              <w:t>Метапредметные</w:t>
            </w:r>
            <w:proofErr w:type="spellEnd"/>
            <w:r w:rsidRPr="00082BD5">
              <w:rPr>
                <w:rFonts w:cs="Times New Roman"/>
                <w:u w:val="single"/>
              </w:rPr>
              <w:t xml:space="preserve"> результаты</w:t>
            </w:r>
            <w:r w:rsidRPr="00082BD5">
              <w:rPr>
                <w:rFonts w:cs="Times New Roman"/>
              </w:rPr>
              <w:t>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Р</w:t>
            </w:r>
            <w:r w:rsidRPr="00082BD5">
              <w:rPr>
                <w:i/>
              </w:rPr>
              <w:t xml:space="preserve">.: </w:t>
            </w:r>
            <w:r w:rsidRPr="00082BD5">
              <w:t>понимать цели своих действий; составлять простые планы с помощью учителя, оценивать правильность выполнения действий.</w:t>
            </w:r>
          </w:p>
          <w:p w:rsidR="00D054E0" w:rsidRPr="00082BD5" w:rsidRDefault="00D054E0" w:rsidP="00ED10B8">
            <w:pPr>
              <w:jc w:val="both"/>
            </w:pPr>
            <w:r w:rsidRPr="00082BD5">
              <w:rPr>
                <w:rFonts w:cs="Times New Roman"/>
                <w:i/>
              </w:rPr>
              <w:t>П</w:t>
            </w:r>
            <w:r w:rsidRPr="00082BD5">
              <w:rPr>
                <w:i/>
              </w:rPr>
              <w:t xml:space="preserve">.: </w:t>
            </w:r>
            <w:r w:rsidRPr="00082BD5">
              <w:t xml:space="preserve">освоение способов решения проблем творческого и поискового характера; установление аналогий и причинно-следственных связей, построения рассуждений, отнесения к известным понятиям; овладение базовыми предметными и </w:t>
            </w:r>
            <w:proofErr w:type="spellStart"/>
            <w:r w:rsidRPr="00082BD5">
              <w:t>межпредметными</w:t>
            </w:r>
            <w:proofErr w:type="spellEnd"/>
            <w:r w:rsidRPr="00082BD5">
              <w:t xml:space="preserve"> понятиями.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</w:rPr>
            </w:pPr>
            <w:r w:rsidRPr="00082BD5">
              <w:rPr>
                <w:rFonts w:asciiTheme="minorHAnsi" w:hAnsiTheme="minorHAnsi"/>
                <w:i/>
              </w:rPr>
              <w:t xml:space="preserve">К.: </w:t>
            </w:r>
            <w:r w:rsidRPr="00082BD5">
              <w:rPr>
                <w:rFonts w:asciiTheme="minorHAnsi" w:hAnsiTheme="minorHAnsi"/>
              </w:rPr>
              <w:t>слушать собеседника и вести диалог; излагать свое мнение, договариваться о распределении функций и ролей в совместной деятельности; адекватно оценивать собственное поведение и поведение окружающих.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Style w:val="a5"/>
                <w:rFonts w:asciiTheme="minorHAnsi" w:hAnsiTheme="minorHAnsi"/>
                <w:bCs/>
                <w:color w:val="000000"/>
                <w:sz w:val="22"/>
                <w:szCs w:val="22"/>
              </w:rPr>
              <w:t>Практическая и игровая деятельность: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— встреча с человеком интересной профессии;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— рисование на тему профессий;</w:t>
            </w:r>
          </w:p>
          <w:p w:rsidR="00D054E0" w:rsidRPr="00082BD5" w:rsidRDefault="00D054E0" w:rsidP="00ED10B8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82BD5">
              <w:rPr>
                <w:rFonts w:asciiTheme="minorHAnsi" w:hAnsiTheme="minorHAnsi"/>
                <w:color w:val="000000"/>
                <w:sz w:val="22"/>
                <w:szCs w:val="22"/>
              </w:rPr>
              <w:t>— темы проектов: «Профессии в моей семье», «Как получить профессию и как стать мастером своего дела».</w:t>
            </w:r>
          </w:p>
          <w:p w:rsidR="00D054E0" w:rsidRPr="00082BD5" w:rsidRDefault="00D054E0" w:rsidP="00ED10B8">
            <w:pPr>
              <w:pStyle w:val="a6"/>
              <w:ind w:left="0"/>
              <w:rPr>
                <w:rFonts w:asciiTheme="minorHAnsi" w:hAnsiTheme="minorHAnsi"/>
                <w:b/>
              </w:rPr>
            </w:pPr>
          </w:p>
        </w:tc>
      </w:tr>
    </w:tbl>
    <w:p w:rsidR="00D054E0" w:rsidRPr="00082BD5" w:rsidRDefault="00D054E0" w:rsidP="00D054E0">
      <w:pPr>
        <w:pStyle w:val="a4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  <w:sectPr w:rsidR="00D054E0" w:rsidRPr="00082BD5" w:rsidSect="00DD0777">
          <w:foot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054E0" w:rsidRPr="00082BD5" w:rsidRDefault="00D054E0" w:rsidP="00D054E0">
      <w:pPr>
        <w:rPr>
          <w:rFonts w:ascii="Times New Roman" w:hAnsi="Times New Roman"/>
          <w:b/>
          <w:sz w:val="24"/>
          <w:szCs w:val="24"/>
        </w:rPr>
      </w:pPr>
      <w:r w:rsidRPr="00082BD5">
        <w:rPr>
          <w:rFonts w:ascii="Times New Roman" w:hAnsi="Times New Roman"/>
          <w:b/>
          <w:sz w:val="24"/>
          <w:szCs w:val="24"/>
        </w:rPr>
        <w:lastRenderedPageBreak/>
        <w:t xml:space="preserve"> 3. ТЕМАТИЧЕСКОЕ ПЛАНИРОВАНИЕ</w:t>
      </w:r>
    </w:p>
    <w:tbl>
      <w:tblPr>
        <w:tblStyle w:val="a7"/>
        <w:tblW w:w="15310" w:type="dxa"/>
        <w:tblInd w:w="-34" w:type="dxa"/>
        <w:tblLook w:val="04A0"/>
      </w:tblPr>
      <w:tblGrid>
        <w:gridCol w:w="1393"/>
        <w:gridCol w:w="927"/>
        <w:gridCol w:w="5112"/>
        <w:gridCol w:w="840"/>
        <w:gridCol w:w="795"/>
        <w:gridCol w:w="6"/>
        <w:gridCol w:w="1134"/>
        <w:gridCol w:w="5103"/>
      </w:tblGrid>
      <w:tr w:rsidR="00D054E0" w:rsidRPr="00ED187D" w:rsidTr="00ED10B8">
        <w:trPr>
          <w:trHeight w:val="300"/>
        </w:trPr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525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540"/>
        </w:trPr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  <w:color w:val="000000"/>
              </w:rPr>
              <w:t>Я и моя семья</w:t>
            </w:r>
          </w:p>
        </w:tc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Семья — родственники, живущие вместе и имеющие общее хозяйство.  Дом, в котором мы живём, — место для жизни семьи.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b/>
                <w:sz w:val="22"/>
                <w:szCs w:val="22"/>
              </w:rPr>
            </w:pPr>
          </w:p>
        </w:tc>
      </w:tr>
      <w:tr w:rsidR="00D054E0" w:rsidRPr="00ED187D" w:rsidTr="00ED10B8">
        <w:trPr>
          <w:trHeight w:val="47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Важность уюта, целесообразность порядка в доме. Игра «Генеральная уборка»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575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Хозяйство — всё имущество, принадлежащее семье и её членам. Экономика как правила ведения домашнего хозяйства.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799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Качества, присущие хорошему хозяину: бережливость, экономность (умение правильно рассчитать средства), щедрость. Игра «Я — хозяин большого дома»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547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Итоговое занятие на тему: «Я и моя семья»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921"/>
        </w:trPr>
        <w:tc>
          <w:tcPr>
            <w:tcW w:w="0" w:type="auto"/>
            <w:vMerge w:val="restart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Style w:val="a3"/>
                <w:rFonts w:ascii="Times New Roman" w:hAnsi="Times New Roman"/>
              </w:rPr>
              <w:t>Моё и чужое</w:t>
            </w:r>
          </w:p>
        </w:tc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b/>
                <w:sz w:val="22"/>
                <w:szCs w:val="22"/>
              </w:rPr>
            </w:pPr>
          </w:p>
        </w:tc>
      </w:tr>
      <w:tr w:rsidR="00D054E0" w:rsidRPr="00ED187D" w:rsidTr="00ED10B8">
        <w:trPr>
          <w:trHeight w:val="865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Как человек становится собственником: производит сам, покупает, получает в дар, обменивает одну вещь на другую. Как нужно относиться к своей и чужой собственности.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866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 xml:space="preserve">Игра «Страна </w:t>
            </w:r>
            <w:proofErr w:type="spellStart"/>
            <w:r w:rsidRPr="00ED187D">
              <w:rPr>
                <w:sz w:val="22"/>
                <w:szCs w:val="22"/>
              </w:rPr>
              <w:t>Обмения</w:t>
            </w:r>
            <w:proofErr w:type="spellEnd"/>
            <w:r w:rsidRPr="00ED187D">
              <w:rPr>
                <w:sz w:val="22"/>
                <w:szCs w:val="22"/>
              </w:rPr>
              <w:t xml:space="preserve">». Итоговое занятие на тему: «Моё и чужое»; 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561"/>
        </w:trPr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  <w:color w:val="000000"/>
              </w:rPr>
              <w:t>Почему люди трудятся</w:t>
            </w:r>
          </w:p>
        </w:tc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Труд — это полезная деятельность людей. Ценность труда людей разных профессий.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nil"/>
              <w:bottom w:val="nil"/>
              <w:right w:val="nil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b/>
                <w:sz w:val="22"/>
                <w:szCs w:val="22"/>
              </w:rPr>
            </w:pPr>
          </w:p>
        </w:tc>
      </w:tr>
      <w:tr w:rsidR="00D054E0" w:rsidRPr="00ED187D" w:rsidTr="00ED10B8"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Экскурсия в школьную столовую.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337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Экскурсия в библиотеку.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812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Важность домашнего труда для ведения хозяйства. Учение — это тоже труд. Учебный труд как источник знаний и залог будущего мастерства.</w:t>
            </w:r>
          </w:p>
        </w:tc>
        <w:tc>
          <w:tcPr>
            <w:tcW w:w="8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 xml:space="preserve">Итоговое занятие на тему: «Почему люди трудятся». Защита проектов: «Как создаётся произведение искусства», «Что и </w:t>
            </w:r>
            <w:proofErr w:type="gramStart"/>
            <w:r w:rsidRPr="00ED187D">
              <w:rPr>
                <w:sz w:val="22"/>
                <w:szCs w:val="22"/>
              </w:rPr>
              <w:t>как</w:t>
            </w:r>
            <w:proofErr w:type="gramEnd"/>
            <w:r w:rsidRPr="00ED187D">
              <w:rPr>
                <w:sz w:val="22"/>
                <w:szCs w:val="22"/>
              </w:rPr>
              <w:t xml:space="preserve"> производят на заводе», «Трудовые награды в моей семье».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</w:tr>
      <w:tr w:rsidR="00D054E0" w:rsidRPr="00ED187D" w:rsidTr="00ED10B8">
        <w:trPr>
          <w:trHeight w:val="580"/>
        </w:trPr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Все работы хороши</w:t>
            </w:r>
          </w:p>
        </w:tc>
        <w:tc>
          <w:tcPr>
            <w:tcW w:w="0" w:type="auto"/>
            <w:vMerge w:val="restart"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0" w:type="auto"/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Каждый человек имеет профессию — работу. Какие бывают профессии по предмету труда.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b/>
                <w:sz w:val="22"/>
                <w:szCs w:val="22"/>
              </w:rPr>
            </w:pPr>
          </w:p>
        </w:tc>
      </w:tr>
      <w:tr w:rsidR="00D054E0" w:rsidRPr="00ED187D" w:rsidTr="00ED10B8">
        <w:trPr>
          <w:trHeight w:val="817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Как люди выбирают профессию. Профессии членов семьи. Как люди получают профессию. Встреча с человеком интересной профессии.</w:t>
            </w:r>
          </w:p>
        </w:tc>
        <w:tc>
          <w:tcPr>
            <w:tcW w:w="840" w:type="dxa"/>
            <w:tcBorders>
              <w:top w:val="nil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3</w:t>
            </w:r>
          </w:p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D054E0" w:rsidRPr="00ED187D" w:rsidRDefault="00D054E0" w:rsidP="00ED10B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rPr>
                <w:color w:val="000000"/>
              </w:rPr>
            </w:pPr>
          </w:p>
        </w:tc>
      </w:tr>
      <w:tr w:rsidR="00D054E0" w:rsidRPr="00ED187D" w:rsidTr="00ED10B8">
        <w:trPr>
          <w:trHeight w:val="15"/>
        </w:trPr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54E0" w:rsidRPr="00ED187D" w:rsidRDefault="00D054E0" w:rsidP="00ED10B8">
            <w:pPr>
              <w:pStyle w:val="a4"/>
              <w:spacing w:before="0" w:beforeAutospacing="0" w:after="200" w:afterAutospacing="0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Итоговое занятие на тему: «Все работы хороши». Защита проектов «Профессии в моей семье», «Как получить профессию и как стать мастером своего дела»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rPr>
                <w:color w:val="000000"/>
              </w:rPr>
            </w:pPr>
          </w:p>
        </w:tc>
      </w:tr>
      <w:tr w:rsidR="00D054E0" w:rsidRPr="00ED187D" w:rsidTr="00ED10B8">
        <w:trPr>
          <w:trHeight w:val="278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054E0" w:rsidRPr="00ED187D" w:rsidRDefault="00D054E0" w:rsidP="00ED10B8">
            <w:pPr>
              <w:pStyle w:val="a4"/>
              <w:rPr>
                <w:sz w:val="22"/>
                <w:szCs w:val="22"/>
              </w:rPr>
            </w:pPr>
            <w:r w:rsidRPr="00ED187D">
              <w:rPr>
                <w:sz w:val="22"/>
                <w:szCs w:val="22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  <w:r w:rsidRPr="00ED187D">
              <w:t>34час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054E0" w:rsidRPr="00ED187D" w:rsidRDefault="00D054E0" w:rsidP="00ED10B8">
            <w:pPr>
              <w:pStyle w:val="a6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vMerge/>
            <w:tcBorders>
              <w:bottom w:val="nil"/>
              <w:right w:val="nil"/>
            </w:tcBorders>
          </w:tcPr>
          <w:p w:rsidR="00D054E0" w:rsidRPr="00ED187D" w:rsidRDefault="00D054E0" w:rsidP="00ED10B8">
            <w:pPr>
              <w:pStyle w:val="a6"/>
              <w:rPr>
                <w:color w:val="000000"/>
              </w:rPr>
            </w:pPr>
          </w:p>
        </w:tc>
      </w:tr>
    </w:tbl>
    <w:p w:rsidR="00E079E4" w:rsidRDefault="00E079E4"/>
    <w:sectPr w:rsidR="00E079E4" w:rsidSect="00E0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39B" w:rsidRDefault="0075439B" w:rsidP="003C3640">
      <w:pPr>
        <w:spacing w:after="0" w:line="240" w:lineRule="auto"/>
      </w:pPr>
      <w:r>
        <w:separator/>
      </w:r>
    </w:p>
  </w:endnote>
  <w:endnote w:type="continuationSeparator" w:id="0">
    <w:p w:rsidR="0075439B" w:rsidRDefault="0075439B" w:rsidP="003C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53" w:rsidRDefault="0075439B">
    <w:pPr>
      <w:pStyle w:val="a8"/>
      <w:jc w:val="center"/>
    </w:pPr>
  </w:p>
  <w:p w:rsidR="00680353" w:rsidRDefault="007543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39B" w:rsidRDefault="0075439B" w:rsidP="003C3640">
      <w:pPr>
        <w:spacing w:after="0" w:line="240" w:lineRule="auto"/>
      </w:pPr>
      <w:r>
        <w:separator/>
      </w:r>
    </w:p>
  </w:footnote>
  <w:footnote w:type="continuationSeparator" w:id="0">
    <w:p w:rsidR="0075439B" w:rsidRDefault="0075439B" w:rsidP="003C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4E0"/>
    <w:rsid w:val="003C3640"/>
    <w:rsid w:val="004E3377"/>
    <w:rsid w:val="004F0C54"/>
    <w:rsid w:val="0075439B"/>
    <w:rsid w:val="00854112"/>
    <w:rsid w:val="00C96605"/>
    <w:rsid w:val="00D054E0"/>
    <w:rsid w:val="00DA2DF2"/>
    <w:rsid w:val="00E0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54E0"/>
    <w:rPr>
      <w:b/>
      <w:bCs/>
    </w:rPr>
  </w:style>
  <w:style w:type="paragraph" w:styleId="a4">
    <w:name w:val="Normal (Web)"/>
    <w:basedOn w:val="a"/>
    <w:unhideWhenUsed/>
    <w:rsid w:val="00D0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054E0"/>
    <w:rPr>
      <w:i/>
      <w:iCs/>
    </w:rPr>
  </w:style>
  <w:style w:type="paragraph" w:styleId="a6">
    <w:name w:val="List Paragraph"/>
    <w:basedOn w:val="a"/>
    <w:uiPriority w:val="34"/>
    <w:qFormat/>
    <w:rsid w:val="00D054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0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D0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4E0"/>
  </w:style>
  <w:style w:type="paragraph" w:customStyle="1" w:styleId="aa">
    <w:name w:val="Буллит"/>
    <w:basedOn w:val="a"/>
    <w:link w:val="ab"/>
    <w:rsid w:val="00D054E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054E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D054E0"/>
    <w:rPr>
      <w:color w:val="000000"/>
      <w:w w:val="100"/>
    </w:rPr>
  </w:style>
  <w:style w:type="character" w:customStyle="1" w:styleId="ab">
    <w:name w:val="Буллит Знак"/>
    <w:basedOn w:val="a0"/>
    <w:link w:val="aa"/>
    <w:rsid w:val="00D054E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2020-01-23T18:59:00Z</dcterms:created>
  <dcterms:modified xsi:type="dcterms:W3CDTF">2020-01-23T19:03:00Z</dcterms:modified>
</cp:coreProperties>
</file>