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Pr="00CD6611" w:rsidRDefault="004B1411" w:rsidP="004B141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D6611">
        <w:rPr>
          <w:sz w:val="28"/>
          <w:szCs w:val="28"/>
        </w:rPr>
        <w:t>Утверждаю</w:t>
      </w:r>
    </w:p>
    <w:p w:rsidR="004B1411" w:rsidRPr="00CD6611" w:rsidRDefault="004B1411" w:rsidP="004B1411">
      <w:pPr>
        <w:tabs>
          <w:tab w:val="left" w:pos="6405"/>
        </w:tabs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proofErr w:type="gramStart"/>
      <w:r w:rsidRPr="00CD6611">
        <w:rPr>
          <w:sz w:val="28"/>
          <w:szCs w:val="28"/>
        </w:rPr>
        <w:t xml:space="preserve">Заведующий  </w:t>
      </w:r>
      <w:proofErr w:type="spellStart"/>
      <w:r w:rsidRPr="00CD6611">
        <w:rPr>
          <w:sz w:val="28"/>
          <w:szCs w:val="28"/>
        </w:rPr>
        <w:t>Рамешковским</w:t>
      </w:r>
      <w:proofErr w:type="spellEnd"/>
      <w:proofErr w:type="gramEnd"/>
    </w:p>
    <w:p w:rsidR="004B1411" w:rsidRPr="00CD6611" w:rsidRDefault="004B1411" w:rsidP="004B1411">
      <w:pPr>
        <w:tabs>
          <w:tab w:val="left" w:pos="6405"/>
        </w:tabs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CD6611">
        <w:rPr>
          <w:sz w:val="28"/>
          <w:szCs w:val="28"/>
        </w:rPr>
        <w:t xml:space="preserve">районным отделом </w:t>
      </w:r>
      <w:proofErr w:type="gramStart"/>
      <w:r w:rsidRPr="00CD6611">
        <w:rPr>
          <w:sz w:val="28"/>
          <w:szCs w:val="28"/>
        </w:rPr>
        <w:t xml:space="preserve">образования:   </w:t>
      </w:r>
      <w:proofErr w:type="gramEnd"/>
      <w:r w:rsidRPr="00CD6611">
        <w:rPr>
          <w:sz w:val="28"/>
          <w:szCs w:val="28"/>
        </w:rPr>
        <w:t xml:space="preserve">                      Попова Е.В.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</w:p>
    <w:p w:rsidR="004B1411" w:rsidRPr="00CD6611" w:rsidRDefault="004B1411" w:rsidP="004B1411">
      <w:pPr>
        <w:pStyle w:val="1"/>
        <w:spacing w:line="276" w:lineRule="auto"/>
        <w:jc w:val="center"/>
        <w:rPr>
          <w:b/>
          <w:sz w:val="28"/>
          <w:szCs w:val="28"/>
        </w:rPr>
      </w:pPr>
      <w:r w:rsidRPr="00CD6611">
        <w:rPr>
          <w:b/>
          <w:sz w:val="28"/>
          <w:szCs w:val="28"/>
        </w:rPr>
        <w:t>ПОЛОЖЕНИЕ</w:t>
      </w:r>
    </w:p>
    <w:p w:rsidR="004B1411" w:rsidRPr="00CD6611" w:rsidRDefault="004B1411" w:rsidP="004B1411">
      <w:pPr>
        <w:widowControl w:val="0"/>
        <w:suppressAutoHyphens/>
        <w:jc w:val="center"/>
        <w:rPr>
          <w:b/>
          <w:sz w:val="28"/>
          <w:szCs w:val="28"/>
        </w:rPr>
      </w:pPr>
      <w:r w:rsidRPr="00CD6611">
        <w:rPr>
          <w:b/>
          <w:sz w:val="28"/>
          <w:szCs w:val="28"/>
        </w:rPr>
        <w:t>о муниципальном этапе региональной выставки - конкурса</w:t>
      </w:r>
    </w:p>
    <w:p w:rsidR="004B1411" w:rsidRPr="00CD6611" w:rsidRDefault="004B1411" w:rsidP="004B1411">
      <w:pPr>
        <w:widowControl w:val="0"/>
        <w:suppressAutoHyphens/>
        <w:jc w:val="center"/>
        <w:rPr>
          <w:b/>
          <w:i/>
          <w:sz w:val="28"/>
          <w:szCs w:val="28"/>
        </w:rPr>
      </w:pPr>
      <w:r w:rsidRPr="00CD6611">
        <w:rPr>
          <w:b/>
          <w:sz w:val="28"/>
          <w:szCs w:val="28"/>
        </w:rPr>
        <w:t xml:space="preserve">прикладного творчества </w:t>
      </w:r>
      <w:proofErr w:type="gramStart"/>
      <w:r w:rsidRPr="00CD6611">
        <w:rPr>
          <w:b/>
          <w:sz w:val="28"/>
          <w:szCs w:val="28"/>
        </w:rPr>
        <w:t>учащихся  ”</w:t>
      </w:r>
      <w:proofErr w:type="gramEnd"/>
      <w:r w:rsidRPr="00CD6611">
        <w:rPr>
          <w:b/>
          <w:sz w:val="28"/>
          <w:szCs w:val="28"/>
        </w:rPr>
        <w:t>Текстиль и фурнитура</w:t>
      </w:r>
      <w:r>
        <w:rPr>
          <w:b/>
          <w:sz w:val="28"/>
          <w:szCs w:val="28"/>
        </w:rPr>
        <w:t xml:space="preserve"> 2021</w:t>
      </w:r>
      <w:r w:rsidRPr="00CD6611">
        <w:rPr>
          <w:b/>
          <w:sz w:val="28"/>
          <w:szCs w:val="28"/>
        </w:rPr>
        <w:t>”</w:t>
      </w:r>
    </w:p>
    <w:p w:rsidR="004B1411" w:rsidRPr="00CD6611" w:rsidRDefault="004B1411" w:rsidP="004B1411">
      <w:pPr>
        <w:jc w:val="center"/>
        <w:rPr>
          <w:sz w:val="28"/>
          <w:szCs w:val="28"/>
        </w:rPr>
      </w:pPr>
    </w:p>
    <w:p w:rsidR="004B1411" w:rsidRPr="00CD6611" w:rsidRDefault="004B1411" w:rsidP="004B1411">
      <w:pPr>
        <w:jc w:val="both"/>
        <w:rPr>
          <w:b/>
          <w:color w:val="0070C0"/>
          <w:sz w:val="28"/>
          <w:szCs w:val="28"/>
        </w:rPr>
      </w:pPr>
      <w:r w:rsidRPr="00CD6611">
        <w:rPr>
          <w:b/>
          <w:sz w:val="28"/>
          <w:szCs w:val="28"/>
        </w:rPr>
        <w:t>1. Цель выставки</w:t>
      </w:r>
    </w:p>
    <w:p w:rsidR="004B1411" w:rsidRPr="00CD6611" w:rsidRDefault="004B1411" w:rsidP="004B1411">
      <w:pPr>
        <w:pStyle w:val="1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CD6611">
        <w:rPr>
          <w:sz w:val="28"/>
          <w:szCs w:val="28"/>
        </w:rPr>
        <w:t xml:space="preserve">Муниципальный этап выставка-конкурс прикладного творчества </w:t>
      </w:r>
      <w:proofErr w:type="gramStart"/>
      <w:r w:rsidRPr="00CD661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CD6611">
        <w:rPr>
          <w:sz w:val="28"/>
          <w:szCs w:val="28"/>
        </w:rPr>
        <w:t>”</w:t>
      </w:r>
      <w:proofErr w:type="gramEnd"/>
      <w:r w:rsidRPr="00CD6611">
        <w:rPr>
          <w:sz w:val="28"/>
          <w:szCs w:val="28"/>
        </w:rPr>
        <w:t xml:space="preserve"> </w:t>
      </w:r>
      <w:r w:rsidRPr="00CD6611">
        <w:rPr>
          <w:b/>
          <w:sz w:val="28"/>
          <w:szCs w:val="28"/>
        </w:rPr>
        <w:t>ТЕКСТИЛЬ И ФУРНИТУРА</w:t>
      </w:r>
      <w:r w:rsidRPr="00CD6611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Pr="00CD6611">
        <w:rPr>
          <w:b/>
          <w:i/>
          <w:sz w:val="28"/>
          <w:szCs w:val="28"/>
        </w:rPr>
        <w:t xml:space="preserve">” </w:t>
      </w:r>
      <w:r w:rsidRPr="00CD6611">
        <w:rPr>
          <w:sz w:val="28"/>
          <w:szCs w:val="28"/>
        </w:rPr>
        <w:t>(далее выставка-конкурс) проводится с целью популяризации различных направлений прикладного творчества путём выявления талантливых детей и педагогов, подведения итогов работы кружков прикладной направленности в учреждениях дополнительного образования и образовательных учреждений других типов Тверской области.</w:t>
      </w:r>
    </w:p>
    <w:p w:rsidR="004B1411" w:rsidRPr="00CD6611" w:rsidRDefault="004B1411" w:rsidP="004B1411">
      <w:pPr>
        <w:pStyle w:val="1"/>
        <w:jc w:val="both"/>
        <w:rPr>
          <w:b/>
          <w:sz w:val="28"/>
          <w:szCs w:val="28"/>
        </w:rPr>
      </w:pPr>
      <w:r w:rsidRPr="00CD661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D6611">
        <w:rPr>
          <w:b/>
          <w:sz w:val="28"/>
          <w:szCs w:val="28"/>
        </w:rPr>
        <w:t>Задачи выставки-конкурса</w:t>
      </w:r>
      <w:r w:rsidRPr="004B1411">
        <w:rPr>
          <w:sz w:val="24"/>
          <w:szCs w:val="24"/>
        </w:rPr>
        <w:t xml:space="preserve"> 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 w:rsidRPr="00CD6611">
        <w:rPr>
          <w:sz w:val="28"/>
          <w:szCs w:val="28"/>
        </w:rPr>
        <w:t>-</w:t>
      </w:r>
      <w:r w:rsidRPr="00CD6611">
        <w:rPr>
          <w:sz w:val="28"/>
          <w:szCs w:val="28"/>
        </w:rPr>
        <w:tab/>
        <w:t>Демонстрация лучших работ воспитанников объединений прикладной направленности и общеобразовательных учреждений Рамешковского района.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 w:rsidRPr="00CD6611">
        <w:rPr>
          <w:sz w:val="28"/>
          <w:szCs w:val="28"/>
        </w:rPr>
        <w:t>-</w:t>
      </w:r>
      <w:r w:rsidRPr="00CD6611">
        <w:rPr>
          <w:sz w:val="28"/>
          <w:szCs w:val="28"/>
        </w:rPr>
        <w:tab/>
        <w:t>Оценка и ранжирование представленных работ.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 w:rsidRPr="00CD6611">
        <w:rPr>
          <w:sz w:val="28"/>
          <w:szCs w:val="28"/>
        </w:rPr>
        <w:t>-</w:t>
      </w:r>
      <w:r w:rsidRPr="00CD6611">
        <w:rPr>
          <w:sz w:val="28"/>
          <w:szCs w:val="28"/>
        </w:rPr>
        <w:tab/>
        <w:t>Привлечение внимания населения и администрации Рамешковского района к деятельности детей.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 w:rsidRPr="00CD6611">
        <w:rPr>
          <w:sz w:val="28"/>
          <w:szCs w:val="28"/>
        </w:rPr>
        <w:t>-</w:t>
      </w:r>
      <w:r w:rsidRPr="00CD6611">
        <w:rPr>
          <w:sz w:val="28"/>
          <w:szCs w:val="28"/>
        </w:rPr>
        <w:tab/>
        <w:t>Поощрение участников выставки и их руководителей.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66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6611">
        <w:rPr>
          <w:b/>
          <w:sz w:val="28"/>
          <w:szCs w:val="28"/>
        </w:rPr>
        <w:t>Участники выставки-конкурса</w:t>
      </w:r>
    </w:p>
    <w:p w:rsidR="004B1411" w:rsidRPr="00CD6611" w:rsidRDefault="004B1411" w:rsidP="004B141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11">
        <w:rPr>
          <w:sz w:val="28"/>
          <w:szCs w:val="28"/>
        </w:rPr>
        <w:t>.1.</w:t>
      </w:r>
      <w:r w:rsidRPr="00CD6611">
        <w:rPr>
          <w:sz w:val="28"/>
          <w:szCs w:val="28"/>
        </w:rPr>
        <w:tab/>
        <w:t xml:space="preserve">Участниками Выставки - конкурса могут стать обучающиеся образовательных учреждений Рамешковского района в возрасте от </w:t>
      </w:r>
      <w:r>
        <w:rPr>
          <w:sz w:val="28"/>
          <w:szCs w:val="28"/>
        </w:rPr>
        <w:t>9</w:t>
      </w:r>
      <w:r w:rsidRPr="00CD6611">
        <w:rPr>
          <w:sz w:val="28"/>
          <w:szCs w:val="28"/>
        </w:rPr>
        <w:t xml:space="preserve"> до 17 лет. </w:t>
      </w:r>
    </w:p>
    <w:p w:rsidR="004B1411" w:rsidRPr="00CD6611" w:rsidRDefault="004B1411" w:rsidP="004B1411">
      <w:pPr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Участники выставки разделяются на 2 возрастные группы: </w:t>
      </w:r>
    </w:p>
    <w:p w:rsidR="004B1411" w:rsidRPr="00690984" w:rsidRDefault="004B1411" w:rsidP="004B1411">
      <w:pPr>
        <w:pStyle w:val="1"/>
        <w:spacing w:line="276" w:lineRule="auto"/>
        <w:jc w:val="both"/>
        <w:rPr>
          <w:sz w:val="28"/>
          <w:szCs w:val="24"/>
        </w:rPr>
      </w:pPr>
      <w:r w:rsidRPr="00690984">
        <w:rPr>
          <w:sz w:val="28"/>
          <w:szCs w:val="24"/>
        </w:rPr>
        <w:t>Младшая группа:</w:t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  <w:t>с 9 до 11 лет включительно</w:t>
      </w:r>
    </w:p>
    <w:p w:rsidR="004B1411" w:rsidRPr="00690984" w:rsidRDefault="004B1411" w:rsidP="004B1411">
      <w:pPr>
        <w:pStyle w:val="1"/>
        <w:spacing w:line="276" w:lineRule="auto"/>
        <w:jc w:val="both"/>
        <w:rPr>
          <w:sz w:val="28"/>
          <w:szCs w:val="24"/>
        </w:rPr>
      </w:pPr>
      <w:r w:rsidRPr="00690984">
        <w:rPr>
          <w:sz w:val="28"/>
          <w:szCs w:val="24"/>
        </w:rPr>
        <w:t>Старшая</w:t>
      </w:r>
      <w:r w:rsidRPr="00690984">
        <w:rPr>
          <w:b/>
          <w:sz w:val="28"/>
          <w:szCs w:val="24"/>
        </w:rPr>
        <w:t xml:space="preserve"> </w:t>
      </w:r>
      <w:r w:rsidRPr="00690984">
        <w:rPr>
          <w:sz w:val="28"/>
          <w:szCs w:val="24"/>
        </w:rPr>
        <w:t>группа:</w:t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</w:r>
      <w:r w:rsidRPr="00690984">
        <w:rPr>
          <w:sz w:val="28"/>
          <w:szCs w:val="24"/>
        </w:rPr>
        <w:tab/>
        <w:t>с 12 до 17 лет включительно</w:t>
      </w:r>
    </w:p>
    <w:p w:rsidR="004B1411" w:rsidRPr="00AA1201" w:rsidRDefault="004B1411" w:rsidP="004B1411">
      <w:pPr>
        <w:pStyle w:val="1"/>
        <w:spacing w:line="276" w:lineRule="auto"/>
        <w:jc w:val="both"/>
        <w:rPr>
          <w:b/>
          <w:sz w:val="24"/>
          <w:szCs w:val="24"/>
        </w:rPr>
      </w:pPr>
    </w:p>
    <w:p w:rsidR="004B1411" w:rsidRPr="00CD6611" w:rsidRDefault="004B1411" w:rsidP="004B141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CD6611">
        <w:rPr>
          <w:sz w:val="28"/>
          <w:szCs w:val="28"/>
          <w:lang w:eastAsia="ar-SA"/>
        </w:rPr>
        <w:t xml:space="preserve">.2. На Выставку-конкурс принимаются только авторские работы (не коллективные, каждая работа может иметь </w:t>
      </w:r>
      <w:r w:rsidRPr="00CD6611">
        <w:rPr>
          <w:sz w:val="28"/>
          <w:szCs w:val="28"/>
          <w:u w:val="single"/>
          <w:lang w:eastAsia="ar-SA"/>
        </w:rPr>
        <w:t>не более 1 автора</w:t>
      </w:r>
      <w:r w:rsidRPr="00CD6611">
        <w:rPr>
          <w:sz w:val="28"/>
          <w:szCs w:val="28"/>
          <w:lang w:eastAsia="ar-SA"/>
        </w:rPr>
        <w:t>).</w:t>
      </w:r>
    </w:p>
    <w:p w:rsidR="004B1411" w:rsidRPr="000F2981" w:rsidRDefault="004B1411" w:rsidP="004B1411">
      <w:pPr>
        <w:jc w:val="both"/>
        <w:rPr>
          <w:b/>
          <w:sz w:val="16"/>
          <w:szCs w:val="28"/>
        </w:rPr>
      </w:pPr>
    </w:p>
    <w:p w:rsidR="004B1411" w:rsidRPr="00CD6611" w:rsidRDefault="004B1411" w:rsidP="004B1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D6611">
        <w:rPr>
          <w:b/>
          <w:sz w:val="28"/>
          <w:szCs w:val="28"/>
        </w:rPr>
        <w:t>. Сроки предоставления работ</w:t>
      </w:r>
    </w:p>
    <w:p w:rsidR="004B1411" w:rsidRPr="00CD6611" w:rsidRDefault="004B1411" w:rsidP="004B1411">
      <w:pPr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3.1 Муниципальный этап выставки-конкурса прикладного творчества </w:t>
      </w:r>
      <w:proofErr w:type="gramStart"/>
      <w:r w:rsidRPr="00CD661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CD6611">
        <w:rPr>
          <w:sz w:val="28"/>
          <w:szCs w:val="28"/>
        </w:rPr>
        <w:t>”</w:t>
      </w:r>
      <w:r w:rsidRPr="00CD6611">
        <w:rPr>
          <w:b/>
          <w:sz w:val="28"/>
          <w:szCs w:val="28"/>
        </w:rPr>
        <w:t>ТЕКСТИЛЬ</w:t>
      </w:r>
      <w:proofErr w:type="gramEnd"/>
      <w:r w:rsidRPr="00CD6611">
        <w:rPr>
          <w:b/>
          <w:sz w:val="28"/>
          <w:szCs w:val="28"/>
        </w:rPr>
        <w:t xml:space="preserve"> И ФУРНИТУРА</w:t>
      </w:r>
      <w:r w:rsidRPr="00CD6611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Pr="00CD6611">
        <w:rPr>
          <w:b/>
          <w:i/>
          <w:sz w:val="28"/>
          <w:szCs w:val="28"/>
        </w:rPr>
        <w:t xml:space="preserve">” </w:t>
      </w:r>
      <w:r w:rsidRPr="00CD6611">
        <w:rPr>
          <w:sz w:val="28"/>
          <w:szCs w:val="28"/>
        </w:rPr>
        <w:t xml:space="preserve">проводится </w:t>
      </w:r>
      <w:proofErr w:type="spellStart"/>
      <w:r w:rsidRPr="00CD6611">
        <w:rPr>
          <w:sz w:val="28"/>
          <w:szCs w:val="28"/>
        </w:rPr>
        <w:t>Рамешковским</w:t>
      </w:r>
      <w:proofErr w:type="spellEnd"/>
      <w:r w:rsidRPr="00CD6611">
        <w:rPr>
          <w:sz w:val="28"/>
          <w:szCs w:val="28"/>
        </w:rPr>
        <w:t xml:space="preserve"> районным отделом образования и </w:t>
      </w:r>
      <w:r>
        <w:rPr>
          <w:sz w:val="28"/>
          <w:szCs w:val="28"/>
        </w:rPr>
        <w:t xml:space="preserve">МКУ ДТ </w:t>
      </w:r>
      <w:r w:rsidRPr="00CD6611">
        <w:rPr>
          <w:sz w:val="28"/>
          <w:szCs w:val="28"/>
        </w:rPr>
        <w:t xml:space="preserve">до </w:t>
      </w:r>
      <w:r>
        <w:rPr>
          <w:sz w:val="28"/>
          <w:szCs w:val="28"/>
        </w:rPr>
        <w:t>8 февраля</w:t>
      </w:r>
      <w:r w:rsidRPr="00CD6611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21 </w:t>
      </w:r>
      <w:r w:rsidRPr="00CD6611">
        <w:rPr>
          <w:sz w:val="28"/>
          <w:szCs w:val="28"/>
        </w:rPr>
        <w:t xml:space="preserve">года. Работы принимаются </w:t>
      </w:r>
      <w:proofErr w:type="spellStart"/>
      <w:r w:rsidRPr="00CD6611">
        <w:rPr>
          <w:sz w:val="28"/>
          <w:szCs w:val="28"/>
        </w:rPr>
        <w:t>Рамешковским</w:t>
      </w:r>
      <w:proofErr w:type="spellEnd"/>
      <w:r w:rsidRPr="00CD6611">
        <w:rPr>
          <w:sz w:val="28"/>
          <w:szCs w:val="28"/>
        </w:rPr>
        <w:t xml:space="preserve"> районным отделом образования и М</w:t>
      </w:r>
      <w:r>
        <w:rPr>
          <w:sz w:val="28"/>
          <w:szCs w:val="28"/>
        </w:rPr>
        <w:t>КУ ДТ.</w:t>
      </w:r>
      <w:r w:rsidRPr="00CD6611">
        <w:rPr>
          <w:sz w:val="28"/>
          <w:szCs w:val="28"/>
        </w:rPr>
        <w:t xml:space="preserve"> </w:t>
      </w:r>
    </w:p>
    <w:p w:rsidR="004B1411" w:rsidRPr="00CD6611" w:rsidRDefault="004B1411" w:rsidP="004B1411">
      <w:pPr>
        <w:pStyle w:val="1"/>
        <w:spacing w:line="276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CD6611">
        <w:rPr>
          <w:sz w:val="28"/>
          <w:szCs w:val="28"/>
        </w:rPr>
        <w:tab/>
        <w:t xml:space="preserve">                    </w:t>
      </w:r>
      <w:r w:rsidRPr="00CD6611">
        <w:rPr>
          <w:rFonts w:eastAsia="Times New Roman"/>
          <w:sz w:val="28"/>
          <w:szCs w:val="28"/>
        </w:rPr>
        <w:t xml:space="preserve"> </w:t>
      </w:r>
    </w:p>
    <w:p w:rsidR="004B1411" w:rsidRPr="004B1411" w:rsidRDefault="004B1411" w:rsidP="004B1411">
      <w:pPr>
        <w:pStyle w:val="1"/>
        <w:spacing w:line="276" w:lineRule="auto"/>
        <w:rPr>
          <w:b/>
          <w:sz w:val="28"/>
          <w:szCs w:val="24"/>
        </w:rPr>
      </w:pPr>
      <w:r w:rsidRPr="00690984">
        <w:rPr>
          <w:b/>
          <w:sz w:val="28"/>
          <w:szCs w:val="24"/>
        </w:rPr>
        <w:t>5.</w:t>
      </w:r>
      <w:r w:rsidRPr="006C4EA9">
        <w:rPr>
          <w:b/>
          <w:sz w:val="24"/>
          <w:szCs w:val="24"/>
        </w:rPr>
        <w:t xml:space="preserve"> </w:t>
      </w:r>
      <w:r w:rsidRPr="004B1411">
        <w:rPr>
          <w:b/>
          <w:sz w:val="28"/>
          <w:szCs w:val="24"/>
        </w:rPr>
        <w:t>Разделы выставки-конкурса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lastRenderedPageBreak/>
        <w:t>1.</w:t>
      </w:r>
      <w:r w:rsidRPr="004B1411">
        <w:rPr>
          <w:rFonts w:ascii="Times New Roman" w:hAnsi="Times New Roman"/>
          <w:sz w:val="28"/>
          <w:szCs w:val="24"/>
        </w:rPr>
        <w:tab/>
        <w:t xml:space="preserve">Лоскутная аппликация (все детали пришиты). </w:t>
      </w:r>
      <w:r w:rsidR="00023050">
        <w:rPr>
          <w:rFonts w:ascii="Times New Roman" w:hAnsi="Times New Roman"/>
          <w:sz w:val="28"/>
          <w:szCs w:val="24"/>
        </w:rPr>
        <w:t>(</w:t>
      </w:r>
      <w:r w:rsidRPr="004B1411">
        <w:rPr>
          <w:rFonts w:ascii="Times New Roman" w:hAnsi="Times New Roman"/>
          <w:sz w:val="28"/>
          <w:szCs w:val="24"/>
        </w:rPr>
        <w:t>За исключением экспонатов, подходящих для раздела №3,10</w:t>
      </w:r>
      <w:r w:rsidR="00023050">
        <w:rPr>
          <w:rFonts w:ascii="Times New Roman" w:hAnsi="Times New Roman"/>
          <w:sz w:val="28"/>
          <w:szCs w:val="24"/>
        </w:rPr>
        <w:t>).</w:t>
      </w:r>
    </w:p>
    <w:p w:rsidR="004B1411" w:rsidRPr="004B1411" w:rsidRDefault="004B1411" w:rsidP="004B1411">
      <w:pPr>
        <w:jc w:val="both"/>
        <w:rPr>
          <w:sz w:val="28"/>
          <w:szCs w:val="24"/>
        </w:rPr>
      </w:pPr>
      <w:r w:rsidRPr="004B1411">
        <w:rPr>
          <w:sz w:val="28"/>
          <w:szCs w:val="24"/>
        </w:rPr>
        <w:t>2.</w:t>
      </w:r>
      <w:r w:rsidRPr="004B1411">
        <w:rPr>
          <w:sz w:val="28"/>
          <w:szCs w:val="24"/>
        </w:rPr>
        <w:tab/>
        <w:t>Батик, роспись по ткани.</w:t>
      </w:r>
    </w:p>
    <w:p w:rsidR="004B1411" w:rsidRPr="004B1411" w:rsidRDefault="004B1411" w:rsidP="004B1411">
      <w:pPr>
        <w:jc w:val="both"/>
        <w:rPr>
          <w:sz w:val="28"/>
          <w:szCs w:val="24"/>
        </w:rPr>
      </w:pPr>
      <w:r w:rsidRPr="004B1411">
        <w:rPr>
          <w:sz w:val="28"/>
          <w:szCs w:val="24"/>
        </w:rPr>
        <w:t>3.</w:t>
      </w:r>
      <w:r w:rsidRPr="004B1411">
        <w:rPr>
          <w:sz w:val="28"/>
          <w:szCs w:val="24"/>
        </w:rPr>
        <w:tab/>
        <w:t xml:space="preserve">Дизайн аксессуаров (бусы, браслеты, серьги, броши, головные уборы, ремни, шарфы, </w:t>
      </w:r>
      <w:proofErr w:type="spellStart"/>
      <w:r w:rsidRPr="004B1411">
        <w:rPr>
          <w:sz w:val="28"/>
          <w:szCs w:val="24"/>
        </w:rPr>
        <w:t>клатчи</w:t>
      </w:r>
      <w:proofErr w:type="spellEnd"/>
      <w:r w:rsidRPr="004B1411">
        <w:rPr>
          <w:sz w:val="28"/>
          <w:szCs w:val="24"/>
        </w:rPr>
        <w:t>, сумки, кошельки</w:t>
      </w:r>
      <w:r w:rsidR="00023050">
        <w:rPr>
          <w:sz w:val="28"/>
          <w:szCs w:val="24"/>
        </w:rPr>
        <w:t xml:space="preserve">, чехлы для телефона, очечники). </w:t>
      </w:r>
      <w:r w:rsidRPr="004B1411">
        <w:rPr>
          <w:sz w:val="28"/>
          <w:szCs w:val="24"/>
        </w:rPr>
        <w:t>(Валяние, вязание, шитье (за исключением вышивки)</w:t>
      </w:r>
      <w:r w:rsidR="00023050">
        <w:rPr>
          <w:sz w:val="28"/>
          <w:szCs w:val="24"/>
        </w:rPr>
        <w:t>.</w:t>
      </w:r>
      <w:r w:rsidRPr="004B1411">
        <w:rPr>
          <w:sz w:val="28"/>
          <w:szCs w:val="24"/>
        </w:rPr>
        <w:t xml:space="preserve"> </w:t>
      </w:r>
    </w:p>
    <w:p w:rsidR="004B1411" w:rsidRPr="004B1411" w:rsidRDefault="004B1411" w:rsidP="004B1411">
      <w:pPr>
        <w:jc w:val="both"/>
        <w:rPr>
          <w:sz w:val="28"/>
          <w:szCs w:val="24"/>
        </w:rPr>
      </w:pPr>
      <w:r w:rsidRPr="004B1411">
        <w:rPr>
          <w:sz w:val="28"/>
          <w:szCs w:val="24"/>
        </w:rPr>
        <w:t>4.</w:t>
      </w:r>
      <w:r w:rsidRPr="004B1411">
        <w:rPr>
          <w:sz w:val="28"/>
          <w:szCs w:val="24"/>
        </w:rPr>
        <w:tab/>
        <w:t xml:space="preserve">Игрушка (из ткани, ваты, кожи, меха, ниток с использованием фурнитуры (валяная, вязаная, сшитая, из помпонов). (За исключением экспонатов, подходящих для раздела №5 и №8). 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 w:hanging="34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Размер занимаемой площади не более 25х25 см. Если экспонат в высоту превышает 25 см. необходимо наличие металлического каркаса.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5.</w:t>
      </w:r>
      <w:r w:rsidRPr="004B1411">
        <w:rPr>
          <w:rFonts w:ascii="Times New Roman" w:hAnsi="Times New Roman"/>
          <w:sz w:val="28"/>
          <w:szCs w:val="24"/>
        </w:rPr>
        <w:tab/>
        <w:t xml:space="preserve">Кукла как </w:t>
      </w:r>
      <w:r w:rsidRPr="004B1411">
        <w:rPr>
          <w:rFonts w:ascii="Times New Roman" w:hAnsi="Times New Roman"/>
          <w:sz w:val="28"/>
          <w:szCs w:val="24"/>
          <w:shd w:val="clear" w:color="auto" w:fill="FFFFFF"/>
        </w:rPr>
        <w:t>уменьшенная модель человека</w:t>
      </w:r>
      <w:r w:rsidRPr="004B1411">
        <w:rPr>
          <w:rFonts w:ascii="Times New Roman" w:hAnsi="Times New Roman"/>
          <w:sz w:val="28"/>
          <w:szCs w:val="24"/>
        </w:rPr>
        <w:t xml:space="preserve"> (допускаются отдельные детали из пластика, папье-маше и т.д.).</w:t>
      </w:r>
      <w:r w:rsidRPr="004B1411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</w:t>
      </w:r>
      <w:r w:rsidRPr="004B1411">
        <w:rPr>
          <w:rFonts w:ascii="Times New Roman" w:hAnsi="Times New Roman"/>
          <w:sz w:val="28"/>
          <w:szCs w:val="24"/>
        </w:rPr>
        <w:t>Размер занимаемой площади не более 25х25 см. Если экспонат в высоту превышает 25 см. необходимо наличие металлического каркаса.</w:t>
      </w:r>
    </w:p>
    <w:p w:rsidR="004B1411" w:rsidRPr="004B1411" w:rsidRDefault="004B1411" w:rsidP="004B1411">
      <w:pPr>
        <w:jc w:val="both"/>
        <w:rPr>
          <w:sz w:val="28"/>
          <w:szCs w:val="24"/>
        </w:rPr>
      </w:pPr>
      <w:r w:rsidRPr="004B1411">
        <w:rPr>
          <w:sz w:val="28"/>
          <w:szCs w:val="24"/>
        </w:rPr>
        <w:t>6.</w:t>
      </w:r>
      <w:r w:rsidRPr="004B1411">
        <w:rPr>
          <w:sz w:val="28"/>
          <w:szCs w:val="24"/>
        </w:rPr>
        <w:tab/>
        <w:t>Панно (клеевое)</w:t>
      </w:r>
      <w:r w:rsidR="00023050">
        <w:rPr>
          <w:sz w:val="28"/>
          <w:szCs w:val="24"/>
        </w:rPr>
        <w:t>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7.</w:t>
      </w:r>
      <w:r w:rsidRPr="004B1411">
        <w:rPr>
          <w:rFonts w:ascii="Times New Roman" w:hAnsi="Times New Roman"/>
          <w:sz w:val="28"/>
          <w:szCs w:val="24"/>
        </w:rPr>
        <w:tab/>
        <w:t>Лоскутное шитье</w:t>
      </w:r>
      <w:r w:rsidR="00023050">
        <w:rPr>
          <w:rFonts w:ascii="Times New Roman" w:hAnsi="Times New Roman"/>
          <w:sz w:val="28"/>
          <w:szCs w:val="24"/>
        </w:rPr>
        <w:t xml:space="preserve"> (Без аппликаций).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8.</w:t>
      </w:r>
      <w:r w:rsidRPr="004B1411">
        <w:rPr>
          <w:rFonts w:ascii="Times New Roman" w:hAnsi="Times New Roman"/>
          <w:sz w:val="28"/>
          <w:szCs w:val="24"/>
        </w:rPr>
        <w:tab/>
        <w:t xml:space="preserve">Символ 2021 года-«Бык», «Рождество» (изделия </w:t>
      </w:r>
      <w:r w:rsidR="00023050">
        <w:rPr>
          <w:rFonts w:ascii="Times New Roman" w:hAnsi="Times New Roman"/>
          <w:sz w:val="28"/>
          <w:szCs w:val="24"/>
        </w:rPr>
        <w:t>из текстиля, кожи, ниток, ваты).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Размер занимаемой площади не более 25х25 см. Если экспонат в высоту превышает 25 см. необходимо наличие металлического каркаса.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9.</w:t>
      </w:r>
      <w:r w:rsidRPr="004B1411">
        <w:rPr>
          <w:rFonts w:ascii="Times New Roman" w:hAnsi="Times New Roman"/>
          <w:sz w:val="28"/>
          <w:szCs w:val="24"/>
        </w:rPr>
        <w:tab/>
        <w:t>Вышивка лентами.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>10.</w:t>
      </w:r>
      <w:r w:rsidRPr="004B1411">
        <w:rPr>
          <w:rFonts w:ascii="Times New Roman" w:hAnsi="Times New Roman"/>
          <w:sz w:val="28"/>
          <w:szCs w:val="24"/>
        </w:rPr>
        <w:tab/>
      </w:r>
      <w:proofErr w:type="spellStart"/>
      <w:r w:rsidRPr="004B1411">
        <w:rPr>
          <w:rFonts w:ascii="Times New Roman" w:hAnsi="Times New Roman"/>
          <w:sz w:val="28"/>
          <w:szCs w:val="24"/>
        </w:rPr>
        <w:t>ТекСТИЛЬные</w:t>
      </w:r>
      <w:proofErr w:type="spellEnd"/>
      <w:r w:rsidRPr="004B1411">
        <w:rPr>
          <w:rFonts w:ascii="Times New Roman" w:hAnsi="Times New Roman"/>
          <w:sz w:val="28"/>
          <w:szCs w:val="24"/>
        </w:rPr>
        <w:t xml:space="preserve"> штучки (сшитые функциональные изделия: шкатулки, игольницы (за исключением вышивки), </w:t>
      </w:r>
      <w:proofErr w:type="spellStart"/>
      <w:r w:rsidRPr="004B1411">
        <w:rPr>
          <w:rFonts w:ascii="Times New Roman" w:hAnsi="Times New Roman"/>
          <w:sz w:val="28"/>
          <w:szCs w:val="24"/>
        </w:rPr>
        <w:t>газетницы</w:t>
      </w:r>
      <w:proofErr w:type="spellEnd"/>
      <w:r w:rsidRPr="004B1411">
        <w:rPr>
          <w:rFonts w:ascii="Times New Roman" w:hAnsi="Times New Roman"/>
          <w:sz w:val="28"/>
          <w:szCs w:val="24"/>
        </w:rPr>
        <w:t xml:space="preserve">, прихватки, </w:t>
      </w:r>
      <w:proofErr w:type="spellStart"/>
      <w:r w:rsidRPr="004B1411">
        <w:rPr>
          <w:rFonts w:ascii="Times New Roman" w:hAnsi="Times New Roman"/>
          <w:sz w:val="28"/>
          <w:szCs w:val="24"/>
        </w:rPr>
        <w:t>пакет</w:t>
      </w:r>
      <w:r w:rsidR="00023050">
        <w:rPr>
          <w:rFonts w:ascii="Times New Roman" w:hAnsi="Times New Roman"/>
          <w:sz w:val="28"/>
          <w:szCs w:val="24"/>
        </w:rPr>
        <w:t>ницы</w:t>
      </w:r>
      <w:proofErr w:type="spellEnd"/>
      <w:r w:rsidR="00023050">
        <w:rPr>
          <w:rFonts w:ascii="Times New Roman" w:hAnsi="Times New Roman"/>
          <w:sz w:val="28"/>
          <w:szCs w:val="24"/>
        </w:rPr>
        <w:t>, детские нагрудники и т.д.).</w:t>
      </w:r>
    </w:p>
    <w:p w:rsidR="004B1411" w:rsidRPr="004B1411" w:rsidRDefault="004B1411" w:rsidP="004B1411">
      <w:pPr>
        <w:pStyle w:val="a3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B1411">
        <w:rPr>
          <w:rFonts w:ascii="Times New Roman" w:hAnsi="Times New Roman"/>
          <w:sz w:val="28"/>
          <w:szCs w:val="24"/>
        </w:rPr>
        <w:t xml:space="preserve">Размер экспонатов не более 30х30 см </w:t>
      </w:r>
    </w:p>
    <w:p w:rsidR="004B1411" w:rsidRPr="00CD6611" w:rsidRDefault="004B1411" w:rsidP="004B1411">
      <w:pPr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6</w:t>
      </w:r>
      <w:r w:rsidRPr="00CD6611">
        <w:rPr>
          <w:b/>
          <w:sz w:val="28"/>
          <w:szCs w:val="28"/>
        </w:rPr>
        <w:t>. Требования к экспонатам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6611">
        <w:rPr>
          <w:sz w:val="28"/>
          <w:szCs w:val="28"/>
        </w:rPr>
        <w:t>.1.</w:t>
      </w:r>
      <w:r w:rsidRPr="00CD6611">
        <w:rPr>
          <w:sz w:val="28"/>
          <w:szCs w:val="28"/>
        </w:rPr>
        <w:tab/>
        <w:t xml:space="preserve">На выставку представляют работы, ранее не </w:t>
      </w:r>
      <w:proofErr w:type="spellStart"/>
      <w:r w:rsidR="00023050">
        <w:rPr>
          <w:sz w:val="28"/>
          <w:szCs w:val="28"/>
        </w:rPr>
        <w:t>демонс</w:t>
      </w:r>
      <w:bookmarkStart w:id="0" w:name="_GoBack"/>
      <w:bookmarkEnd w:id="0"/>
      <w:r w:rsidR="00023050">
        <w:rPr>
          <w:sz w:val="28"/>
          <w:szCs w:val="28"/>
        </w:rPr>
        <w:t>трировавшие</w:t>
      </w:r>
      <w:r w:rsidR="00023050" w:rsidRPr="00CD6611">
        <w:rPr>
          <w:sz w:val="28"/>
          <w:szCs w:val="28"/>
        </w:rPr>
        <w:t>ся</w:t>
      </w:r>
      <w:proofErr w:type="spellEnd"/>
      <w:r w:rsidRPr="00CD6611">
        <w:rPr>
          <w:sz w:val="28"/>
          <w:szCs w:val="28"/>
        </w:rPr>
        <w:t xml:space="preserve"> на областных выставках прикладного творчества.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6611">
        <w:rPr>
          <w:sz w:val="28"/>
          <w:szCs w:val="28"/>
        </w:rPr>
        <w:t>.2.</w:t>
      </w:r>
      <w:r w:rsidRPr="00CD6611">
        <w:rPr>
          <w:sz w:val="28"/>
          <w:szCs w:val="28"/>
        </w:rPr>
        <w:tab/>
        <w:t>Все экспонаты должны быть снабжены: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 w:rsidRPr="00CD6611">
        <w:rPr>
          <w:b/>
          <w:sz w:val="28"/>
          <w:szCs w:val="28"/>
        </w:rPr>
        <w:t>-</w:t>
      </w:r>
      <w:r w:rsidRPr="00CD6611">
        <w:rPr>
          <w:b/>
          <w:sz w:val="28"/>
          <w:szCs w:val="28"/>
        </w:rPr>
        <w:tab/>
        <w:t xml:space="preserve">паспортом </w:t>
      </w:r>
      <w:r w:rsidRPr="009E7F8A">
        <w:rPr>
          <w:sz w:val="28"/>
          <w:szCs w:val="28"/>
        </w:rPr>
        <w:t>(</w:t>
      </w:r>
      <w:r w:rsidRPr="00CD6611">
        <w:rPr>
          <w:sz w:val="28"/>
          <w:szCs w:val="28"/>
        </w:rPr>
        <w:t>рекомендуемый размер 8х12 см</w:t>
      </w:r>
      <w:r w:rsidRPr="009E7F8A">
        <w:rPr>
          <w:sz w:val="28"/>
          <w:szCs w:val="28"/>
        </w:rPr>
        <w:t>),</w:t>
      </w:r>
      <w:r w:rsidRPr="00CD6611">
        <w:rPr>
          <w:b/>
          <w:sz w:val="28"/>
          <w:szCs w:val="28"/>
        </w:rPr>
        <w:t xml:space="preserve"> </w:t>
      </w:r>
      <w:r w:rsidRPr="00CD6611">
        <w:rPr>
          <w:sz w:val="28"/>
          <w:szCs w:val="28"/>
        </w:rPr>
        <w:t>закреплённым с изнаночной или опорной стороны (оформляется в соответствии с</w:t>
      </w:r>
      <w:r w:rsidRPr="00CD6611">
        <w:rPr>
          <w:b/>
          <w:sz w:val="28"/>
          <w:szCs w:val="28"/>
        </w:rPr>
        <w:t xml:space="preserve"> </w:t>
      </w:r>
      <w:r w:rsidRPr="00CD6611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CD6611">
        <w:rPr>
          <w:sz w:val="28"/>
          <w:szCs w:val="28"/>
        </w:rPr>
        <w:t>),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6611">
        <w:rPr>
          <w:sz w:val="28"/>
          <w:szCs w:val="28"/>
        </w:rPr>
        <w:t>.3.</w:t>
      </w:r>
      <w:r w:rsidRPr="00CD6611">
        <w:rPr>
          <w:sz w:val="28"/>
          <w:szCs w:val="28"/>
        </w:rPr>
        <w:tab/>
        <w:t>Экспонаты, которые размещаются на стене, должны быть для этого приспособлены.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6611">
        <w:rPr>
          <w:sz w:val="28"/>
          <w:szCs w:val="28"/>
        </w:rPr>
        <w:t>.4.</w:t>
      </w:r>
      <w:r w:rsidRPr="00CD6611">
        <w:rPr>
          <w:sz w:val="28"/>
          <w:szCs w:val="28"/>
        </w:rPr>
        <w:tab/>
        <w:t>На выставку принимаются только творческие работы (не из готовых покупных наборов)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6611">
        <w:rPr>
          <w:sz w:val="28"/>
          <w:szCs w:val="28"/>
        </w:rPr>
        <w:t xml:space="preserve">.5. Экспонаты, соответствующие основным требованиям одного из разделов </w:t>
      </w:r>
      <w:proofErr w:type="gramStart"/>
      <w:r w:rsidRPr="00CD6611">
        <w:rPr>
          <w:sz w:val="28"/>
          <w:szCs w:val="28"/>
        </w:rPr>
        <w:t>выставки</w:t>
      </w:r>
      <w:proofErr w:type="gramEnd"/>
      <w:r w:rsidRPr="00CD6611">
        <w:rPr>
          <w:sz w:val="28"/>
          <w:szCs w:val="28"/>
        </w:rPr>
        <w:t xml:space="preserve"> не могут экспонироваться в других разделах. </w:t>
      </w:r>
    </w:p>
    <w:p w:rsidR="004B1411" w:rsidRPr="00CD6611" w:rsidRDefault="004B1411" w:rsidP="004B1411">
      <w:pPr>
        <w:jc w:val="both"/>
        <w:rPr>
          <w:b/>
          <w:sz w:val="28"/>
          <w:szCs w:val="28"/>
          <w:u w:val="single"/>
        </w:rPr>
      </w:pPr>
    </w:p>
    <w:p w:rsidR="004B1411" w:rsidRPr="00CD6611" w:rsidRDefault="004B1411" w:rsidP="004B1411">
      <w:pPr>
        <w:pStyle w:val="1"/>
        <w:spacing w:line="276" w:lineRule="auto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6611">
        <w:rPr>
          <w:b/>
          <w:sz w:val="28"/>
          <w:szCs w:val="28"/>
        </w:rPr>
        <w:t>. Оценка экспонатов и награждение победителей</w:t>
      </w:r>
    </w:p>
    <w:p w:rsidR="004B1411" w:rsidRPr="00CD6611" w:rsidRDefault="004B1411" w:rsidP="004B1411">
      <w:pPr>
        <w:pStyle w:val="1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6611">
        <w:rPr>
          <w:sz w:val="28"/>
          <w:szCs w:val="28"/>
        </w:rPr>
        <w:t xml:space="preserve">.1. Экспонаты муниципального этапа Выставки-конкурса оцениваются жюри, сформированным из специалистов Рамешковского районного </w:t>
      </w:r>
      <w:r w:rsidRPr="00CD6611">
        <w:rPr>
          <w:sz w:val="28"/>
          <w:szCs w:val="28"/>
        </w:rPr>
        <w:lastRenderedPageBreak/>
        <w:t xml:space="preserve">отдела образования и педагогов дополнительного образования по следующим критериям:  </w:t>
      </w:r>
    </w:p>
    <w:p w:rsidR="004B1411" w:rsidRPr="00CD6611" w:rsidRDefault="004B1411" w:rsidP="004B1411">
      <w:pPr>
        <w:pStyle w:val="1"/>
        <w:numPr>
          <w:ilvl w:val="0"/>
          <w:numId w:val="1"/>
        </w:numPr>
        <w:spacing w:line="276" w:lineRule="auto"/>
        <w:ind w:left="426" w:firstLine="0"/>
        <w:jc w:val="both"/>
        <w:textAlignment w:val="auto"/>
        <w:rPr>
          <w:sz w:val="28"/>
          <w:szCs w:val="28"/>
        </w:rPr>
      </w:pPr>
      <w:r w:rsidRPr="00CD6611">
        <w:rPr>
          <w:sz w:val="28"/>
          <w:szCs w:val="28"/>
        </w:rPr>
        <w:t>внешний вид экспоната,</w:t>
      </w:r>
    </w:p>
    <w:p w:rsidR="004B1411" w:rsidRPr="00CD6611" w:rsidRDefault="004B1411" w:rsidP="004B1411">
      <w:pPr>
        <w:pStyle w:val="1"/>
        <w:numPr>
          <w:ilvl w:val="0"/>
          <w:numId w:val="1"/>
        </w:numPr>
        <w:spacing w:line="276" w:lineRule="auto"/>
        <w:ind w:left="426" w:firstLine="0"/>
        <w:jc w:val="both"/>
        <w:textAlignment w:val="auto"/>
        <w:rPr>
          <w:sz w:val="28"/>
          <w:szCs w:val="28"/>
        </w:rPr>
      </w:pPr>
      <w:r w:rsidRPr="00CD6611">
        <w:rPr>
          <w:sz w:val="28"/>
          <w:szCs w:val="28"/>
        </w:rPr>
        <w:t xml:space="preserve">оригинальность идеи и качества ее реализации,                                                       </w:t>
      </w:r>
    </w:p>
    <w:p w:rsidR="004B1411" w:rsidRPr="00CD6611" w:rsidRDefault="004B1411" w:rsidP="004B1411">
      <w:pPr>
        <w:pStyle w:val="1"/>
        <w:numPr>
          <w:ilvl w:val="0"/>
          <w:numId w:val="1"/>
        </w:numPr>
        <w:spacing w:line="276" w:lineRule="auto"/>
        <w:ind w:left="426" w:firstLine="0"/>
        <w:jc w:val="both"/>
        <w:textAlignment w:val="auto"/>
        <w:rPr>
          <w:sz w:val="28"/>
          <w:szCs w:val="28"/>
        </w:rPr>
      </w:pPr>
      <w:r w:rsidRPr="00CD6611">
        <w:rPr>
          <w:sz w:val="28"/>
          <w:szCs w:val="28"/>
        </w:rPr>
        <w:t xml:space="preserve">объем работы, затраченной на изготовление, </w:t>
      </w:r>
    </w:p>
    <w:p w:rsidR="004B1411" w:rsidRPr="00CD6611" w:rsidRDefault="004B1411" w:rsidP="004B1411">
      <w:pPr>
        <w:pStyle w:val="1"/>
        <w:numPr>
          <w:ilvl w:val="0"/>
          <w:numId w:val="1"/>
        </w:numPr>
        <w:spacing w:line="276" w:lineRule="auto"/>
        <w:ind w:left="426" w:firstLine="0"/>
        <w:jc w:val="both"/>
        <w:textAlignment w:val="auto"/>
        <w:rPr>
          <w:sz w:val="28"/>
          <w:szCs w:val="28"/>
        </w:rPr>
      </w:pPr>
      <w:r w:rsidRPr="00CD6611">
        <w:rPr>
          <w:sz w:val="28"/>
          <w:szCs w:val="28"/>
        </w:rPr>
        <w:t xml:space="preserve">соответствие экспоната заявленному возрасту.                                                                                                                      </w:t>
      </w:r>
    </w:p>
    <w:p w:rsidR="004B1411" w:rsidRPr="000F2981" w:rsidRDefault="004B1411" w:rsidP="004B1411">
      <w:pPr>
        <w:jc w:val="both"/>
        <w:rPr>
          <w:i/>
          <w:sz w:val="12"/>
          <w:szCs w:val="28"/>
          <w:u w:val="single"/>
        </w:rPr>
      </w:pPr>
      <w:r w:rsidRPr="00CD6611">
        <w:rPr>
          <w:sz w:val="28"/>
          <w:szCs w:val="28"/>
        </w:rPr>
        <w:t xml:space="preserve">           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661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CD6611">
        <w:rPr>
          <w:sz w:val="28"/>
          <w:szCs w:val="28"/>
        </w:rPr>
        <w:t>Победители муниципального этапа выставки-конкурса будут награждены грамотами.</w:t>
      </w:r>
    </w:p>
    <w:p w:rsidR="004B1411" w:rsidRPr="00CD6611" w:rsidRDefault="004B1411" w:rsidP="004B1411">
      <w:pPr>
        <w:pStyle w:val="1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661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CD6611">
        <w:rPr>
          <w:sz w:val="28"/>
          <w:szCs w:val="28"/>
        </w:rPr>
        <w:t>Работы победителей муниципального этапа продолжат участие в выставке-конкурсе на региональном уровне.</w:t>
      </w:r>
    </w:p>
    <w:p w:rsidR="004B1411" w:rsidRPr="00CD6611" w:rsidRDefault="004B1411" w:rsidP="004B1411">
      <w:pPr>
        <w:numPr>
          <w:ilvl w:val="0"/>
          <w:numId w:val="2"/>
        </w:numPr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CD6611">
        <w:rPr>
          <w:sz w:val="28"/>
          <w:szCs w:val="28"/>
        </w:rPr>
        <w:t>региональный, отборочный, заочный. Проводится с использованием социальной сети «Одноклассники» по присланным фотографиям экспонатов</w:t>
      </w:r>
      <w:r>
        <w:rPr>
          <w:sz w:val="28"/>
          <w:szCs w:val="28"/>
        </w:rPr>
        <w:t xml:space="preserve"> по</w:t>
      </w:r>
      <w:r w:rsidRPr="00CD66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21</w:t>
      </w:r>
      <w:r w:rsidRPr="00CD6611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21</w:t>
      </w:r>
      <w:r w:rsidRPr="00CD6611">
        <w:rPr>
          <w:sz w:val="28"/>
          <w:szCs w:val="28"/>
        </w:rPr>
        <w:t xml:space="preserve"> года. </w:t>
      </w:r>
    </w:p>
    <w:p w:rsidR="004B1411" w:rsidRPr="00CD6611" w:rsidRDefault="004B1411" w:rsidP="004B1411">
      <w:pPr>
        <w:pStyle w:val="1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Третий этап – региональный, заключительный. На заключительный этап выставки–конкурса принимаются экспонаты, отобранные на 2 </w:t>
      </w:r>
      <w:proofErr w:type="gramStart"/>
      <w:r w:rsidRPr="00CD6611">
        <w:rPr>
          <w:sz w:val="28"/>
          <w:szCs w:val="28"/>
        </w:rPr>
        <w:t xml:space="preserve">этапе  </w:t>
      </w:r>
      <w:r w:rsidRPr="00CD6611">
        <w:rPr>
          <w:rFonts w:eastAsia="Times New Roman"/>
          <w:sz w:val="28"/>
          <w:szCs w:val="28"/>
        </w:rPr>
        <w:t>до</w:t>
      </w:r>
      <w:proofErr w:type="gramEnd"/>
      <w:r w:rsidRPr="00CD66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28 февраля</w:t>
      </w:r>
      <w:r>
        <w:rPr>
          <w:sz w:val="28"/>
          <w:szCs w:val="28"/>
        </w:rPr>
        <w:t xml:space="preserve"> 2021 года</w:t>
      </w:r>
      <w:r w:rsidRPr="00CD6611">
        <w:rPr>
          <w:sz w:val="28"/>
          <w:szCs w:val="28"/>
        </w:rPr>
        <w:t>.</w:t>
      </w:r>
    </w:p>
    <w:p w:rsidR="004B1411" w:rsidRPr="00CD6611" w:rsidRDefault="004B1411" w:rsidP="004B141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6611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CD6611">
        <w:rPr>
          <w:sz w:val="28"/>
          <w:szCs w:val="28"/>
        </w:rPr>
        <w:t>Победители регионального этапа выставки-конкурса будут награждены дипломами победителей и призеров в своей возрастной группе.</w:t>
      </w:r>
    </w:p>
    <w:p w:rsidR="004B1411" w:rsidRPr="00CD6611" w:rsidRDefault="004B1411" w:rsidP="004B1411">
      <w:pPr>
        <w:jc w:val="both"/>
        <w:rPr>
          <w:i/>
          <w:sz w:val="28"/>
          <w:szCs w:val="28"/>
          <w:u w:val="single"/>
        </w:rPr>
      </w:pPr>
    </w:p>
    <w:p w:rsidR="004B1411" w:rsidRDefault="004B1411" w:rsidP="004B1411">
      <w:pPr>
        <w:jc w:val="right"/>
        <w:rPr>
          <w:b/>
          <w:i/>
          <w:sz w:val="28"/>
          <w:szCs w:val="28"/>
          <w:u w:val="single"/>
        </w:rPr>
      </w:pPr>
    </w:p>
    <w:p w:rsidR="004B1411" w:rsidRPr="00CD6611" w:rsidRDefault="004B1411" w:rsidP="004B1411">
      <w:pPr>
        <w:jc w:val="right"/>
        <w:rPr>
          <w:b/>
          <w:i/>
          <w:sz w:val="28"/>
          <w:szCs w:val="28"/>
          <w:u w:val="single"/>
        </w:rPr>
      </w:pPr>
      <w:r w:rsidRPr="00CD6611">
        <w:rPr>
          <w:b/>
          <w:i/>
          <w:sz w:val="28"/>
          <w:szCs w:val="28"/>
          <w:u w:val="single"/>
        </w:rPr>
        <w:t>Приложение №</w:t>
      </w:r>
      <w:r>
        <w:rPr>
          <w:b/>
          <w:i/>
          <w:sz w:val="28"/>
          <w:szCs w:val="28"/>
          <w:u w:val="single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1433"/>
        <w:gridCol w:w="1963"/>
        <w:gridCol w:w="702"/>
        <w:gridCol w:w="841"/>
      </w:tblGrid>
      <w:tr w:rsidR="004B1411" w:rsidRPr="00CD6611" w:rsidTr="00D3154B">
        <w:trPr>
          <w:trHeight w:val="497"/>
          <w:jc w:val="center"/>
        </w:trPr>
        <w:tc>
          <w:tcPr>
            <w:tcW w:w="3050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1433" w:type="dxa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3</w:t>
            </w:r>
          </w:p>
        </w:tc>
        <w:tc>
          <w:tcPr>
            <w:tcW w:w="2665" w:type="dxa"/>
            <w:gridSpan w:val="2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Регистрационный №</w:t>
            </w:r>
          </w:p>
        </w:tc>
        <w:tc>
          <w:tcPr>
            <w:tcW w:w="841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123</w:t>
            </w:r>
          </w:p>
        </w:tc>
      </w:tr>
      <w:tr w:rsidR="004B1411" w:rsidRPr="00CD6611" w:rsidTr="00D3154B">
        <w:trPr>
          <w:trHeight w:val="302"/>
          <w:jc w:val="center"/>
        </w:trPr>
        <w:tc>
          <w:tcPr>
            <w:tcW w:w="7989" w:type="dxa"/>
            <w:gridSpan w:val="5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«Подарок маме»</w:t>
            </w:r>
          </w:p>
        </w:tc>
      </w:tr>
      <w:tr w:rsidR="004B1411" w:rsidRPr="00CD6611" w:rsidTr="00D3154B">
        <w:trPr>
          <w:trHeight w:val="504"/>
          <w:jc w:val="center"/>
        </w:trPr>
        <w:tc>
          <w:tcPr>
            <w:tcW w:w="3050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Выполнил (а):</w:t>
            </w:r>
          </w:p>
        </w:tc>
        <w:tc>
          <w:tcPr>
            <w:tcW w:w="4939" w:type="dxa"/>
            <w:gridSpan w:val="4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Петров Иван</w:t>
            </w:r>
          </w:p>
        </w:tc>
      </w:tr>
      <w:tr w:rsidR="004B1411" w:rsidRPr="00CD6611" w:rsidTr="00D3154B">
        <w:trPr>
          <w:trHeight w:val="297"/>
          <w:jc w:val="center"/>
        </w:trPr>
        <w:tc>
          <w:tcPr>
            <w:tcW w:w="4483" w:type="dxa"/>
            <w:gridSpan w:val="2"/>
          </w:tcPr>
          <w:p w:rsidR="004B1411" w:rsidRPr="009E7F8A" w:rsidRDefault="004B1411" w:rsidP="00D3154B">
            <w:pPr>
              <w:jc w:val="both"/>
              <w:rPr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 xml:space="preserve">5 </w:t>
            </w:r>
            <w:r w:rsidRPr="009E7F8A">
              <w:rPr>
                <w:sz w:val="24"/>
                <w:szCs w:val="28"/>
              </w:rPr>
              <w:t>класс</w:t>
            </w:r>
          </w:p>
        </w:tc>
        <w:tc>
          <w:tcPr>
            <w:tcW w:w="3506" w:type="dxa"/>
            <w:gridSpan w:val="3"/>
          </w:tcPr>
          <w:p w:rsidR="004B1411" w:rsidRPr="009E7F8A" w:rsidRDefault="004B1411" w:rsidP="00D3154B">
            <w:pPr>
              <w:jc w:val="both"/>
              <w:rPr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 xml:space="preserve">11 </w:t>
            </w:r>
            <w:r w:rsidRPr="009E7F8A">
              <w:rPr>
                <w:sz w:val="24"/>
                <w:szCs w:val="28"/>
              </w:rPr>
              <w:t>лет</w:t>
            </w:r>
          </w:p>
        </w:tc>
      </w:tr>
      <w:tr w:rsidR="004B1411" w:rsidRPr="00CD6611" w:rsidTr="00D3154B">
        <w:trPr>
          <w:trHeight w:val="504"/>
          <w:jc w:val="center"/>
        </w:trPr>
        <w:tc>
          <w:tcPr>
            <w:tcW w:w="3050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Год обучения</w:t>
            </w:r>
          </w:p>
        </w:tc>
        <w:tc>
          <w:tcPr>
            <w:tcW w:w="1433" w:type="dxa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2</w:t>
            </w:r>
          </w:p>
        </w:tc>
        <w:tc>
          <w:tcPr>
            <w:tcW w:w="1963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 xml:space="preserve">Дата изготовления </w:t>
            </w:r>
          </w:p>
        </w:tc>
        <w:tc>
          <w:tcPr>
            <w:tcW w:w="1543" w:type="dxa"/>
            <w:gridSpan w:val="2"/>
          </w:tcPr>
          <w:p w:rsidR="004B1411" w:rsidRPr="009E7F8A" w:rsidRDefault="004B1411" w:rsidP="00D3154B">
            <w:pPr>
              <w:jc w:val="both"/>
              <w:rPr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январь2018</w:t>
            </w:r>
          </w:p>
        </w:tc>
      </w:tr>
      <w:tr w:rsidR="004B1411" w:rsidRPr="00CD6611" w:rsidTr="00D3154B">
        <w:trPr>
          <w:trHeight w:val="497"/>
          <w:jc w:val="center"/>
        </w:trPr>
        <w:tc>
          <w:tcPr>
            <w:tcW w:w="3050" w:type="dxa"/>
            <w:tcBorders>
              <w:bottom w:val="single" w:sz="4" w:space="0" w:color="auto"/>
            </w:tcBorders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Воспитанник (</w:t>
            </w:r>
            <w:proofErr w:type="spellStart"/>
            <w:r w:rsidRPr="009E7F8A">
              <w:rPr>
                <w:b/>
                <w:sz w:val="24"/>
                <w:szCs w:val="28"/>
              </w:rPr>
              <w:t>ца</w:t>
            </w:r>
            <w:proofErr w:type="spellEnd"/>
            <w:r w:rsidRPr="009E7F8A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4939" w:type="dxa"/>
            <w:gridSpan w:val="4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ДДТ г. Кимры</w:t>
            </w:r>
          </w:p>
        </w:tc>
      </w:tr>
      <w:tr w:rsidR="004B1411" w:rsidRPr="00CD6611" w:rsidTr="00D3154B">
        <w:trPr>
          <w:trHeight w:val="497"/>
          <w:jc w:val="center"/>
        </w:trPr>
        <w:tc>
          <w:tcPr>
            <w:tcW w:w="3050" w:type="dxa"/>
            <w:tcBorders>
              <w:right w:val="single" w:sz="4" w:space="0" w:color="auto"/>
            </w:tcBorders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Руководитель: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06" w:type="dxa"/>
            <w:gridSpan w:val="3"/>
            <w:tcBorders>
              <w:left w:val="nil"/>
            </w:tcBorders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>Петрова Анна Ивановна</w:t>
            </w:r>
          </w:p>
        </w:tc>
      </w:tr>
      <w:tr w:rsidR="004B1411" w:rsidRPr="00CD6611" w:rsidTr="00D3154B">
        <w:trPr>
          <w:trHeight w:val="504"/>
          <w:jc w:val="center"/>
        </w:trPr>
        <w:tc>
          <w:tcPr>
            <w:tcW w:w="3050" w:type="dxa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Контакт через:</w:t>
            </w:r>
          </w:p>
        </w:tc>
        <w:tc>
          <w:tcPr>
            <w:tcW w:w="4939" w:type="dxa"/>
            <w:gridSpan w:val="4"/>
          </w:tcPr>
          <w:p w:rsidR="004B1411" w:rsidRPr="009E7F8A" w:rsidRDefault="004B1411" w:rsidP="00D3154B">
            <w:pPr>
              <w:jc w:val="both"/>
              <w:rPr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 xml:space="preserve">Тел.:89203333333, 422544-раб.; г. Кимры, ул. Пролетарская, дом 1, кв. 1. </w:t>
            </w:r>
            <w:r w:rsidRPr="009E7F8A">
              <w:rPr>
                <w:sz w:val="24"/>
                <w:szCs w:val="28"/>
              </w:rPr>
              <w:t>Е</w:t>
            </w:r>
            <w:r w:rsidRPr="009E7F8A">
              <w:rPr>
                <w:sz w:val="24"/>
                <w:szCs w:val="28"/>
                <w:lang w:val="en-US"/>
              </w:rPr>
              <w:t>mail</w:t>
            </w:r>
            <w:r w:rsidRPr="009E7F8A">
              <w:rPr>
                <w:sz w:val="24"/>
                <w:szCs w:val="28"/>
              </w:rPr>
              <w:t>:</w:t>
            </w:r>
          </w:p>
        </w:tc>
      </w:tr>
      <w:tr w:rsidR="004B1411" w:rsidRPr="00CD6611" w:rsidTr="00D3154B">
        <w:trPr>
          <w:trHeight w:val="236"/>
          <w:jc w:val="center"/>
        </w:trPr>
        <w:tc>
          <w:tcPr>
            <w:tcW w:w="4483" w:type="dxa"/>
            <w:gridSpan w:val="2"/>
          </w:tcPr>
          <w:p w:rsidR="004B1411" w:rsidRPr="009E7F8A" w:rsidRDefault="004B1411" w:rsidP="00D3154B">
            <w:pPr>
              <w:jc w:val="both"/>
              <w:rPr>
                <w:b/>
                <w:sz w:val="24"/>
                <w:szCs w:val="28"/>
              </w:rPr>
            </w:pPr>
            <w:r w:rsidRPr="009E7F8A">
              <w:rPr>
                <w:b/>
                <w:sz w:val="24"/>
                <w:szCs w:val="28"/>
              </w:rPr>
              <w:t>Материалы, применённые для изготовления поделки.</w:t>
            </w:r>
          </w:p>
        </w:tc>
        <w:tc>
          <w:tcPr>
            <w:tcW w:w="3506" w:type="dxa"/>
            <w:gridSpan w:val="3"/>
          </w:tcPr>
          <w:p w:rsidR="004B1411" w:rsidRPr="009E7F8A" w:rsidRDefault="004B1411" w:rsidP="00D3154B">
            <w:pPr>
              <w:jc w:val="both"/>
              <w:rPr>
                <w:i/>
                <w:sz w:val="24"/>
                <w:szCs w:val="28"/>
              </w:rPr>
            </w:pPr>
            <w:r w:rsidRPr="009E7F8A">
              <w:rPr>
                <w:i/>
                <w:sz w:val="24"/>
                <w:szCs w:val="28"/>
              </w:rPr>
              <w:t xml:space="preserve">Нитки, текстиль. </w:t>
            </w:r>
          </w:p>
        </w:tc>
      </w:tr>
    </w:tbl>
    <w:p w:rsidR="004B1411" w:rsidRDefault="004B1411" w:rsidP="004B1411">
      <w:pPr>
        <w:jc w:val="both"/>
        <w:rPr>
          <w:sz w:val="28"/>
          <w:szCs w:val="28"/>
        </w:rPr>
      </w:pPr>
    </w:p>
    <w:p w:rsidR="004B1411" w:rsidRPr="00CD6611" w:rsidRDefault="004B1411" w:rsidP="004B1411">
      <w:pPr>
        <w:jc w:val="both"/>
        <w:rPr>
          <w:sz w:val="28"/>
          <w:szCs w:val="28"/>
        </w:rPr>
      </w:pPr>
      <w:r w:rsidRPr="000F2981">
        <w:rPr>
          <w:b/>
          <w:sz w:val="28"/>
          <w:szCs w:val="28"/>
        </w:rPr>
        <w:t>*</w:t>
      </w:r>
      <w:r w:rsidRPr="00CD6611">
        <w:rPr>
          <w:sz w:val="28"/>
          <w:szCs w:val="28"/>
        </w:rPr>
        <w:t xml:space="preserve"> - заполнено как пример. Информация вписывается организацией для каждого конкретного экспоната.</w:t>
      </w:r>
    </w:p>
    <w:sectPr w:rsidR="004B1411" w:rsidRPr="00CD6611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411"/>
    <w:rsid w:val="00023050"/>
    <w:rsid w:val="004B1411"/>
    <w:rsid w:val="008461AE"/>
    <w:rsid w:val="00A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C491"/>
  <w15:docId w15:val="{0C1356E1-E6A4-4F89-8853-341B6A8A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141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1411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4780</Characters>
  <Application>Microsoft Office Word</Application>
  <DocSecurity>0</DocSecurity>
  <Lines>39</Lines>
  <Paragraphs>11</Paragraphs>
  <ScaleCrop>false</ScaleCrop>
  <Company>MultiDVD Team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2020-12-30T08:16:00Z</dcterms:created>
  <dcterms:modified xsi:type="dcterms:W3CDTF">2021-01-11T06:34:00Z</dcterms:modified>
</cp:coreProperties>
</file>