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70B" w:rsidRDefault="008F126A" w:rsidP="008F126A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8F126A">
        <w:rPr>
          <w:rFonts w:ascii="Times New Roman" w:hAnsi="Times New Roman" w:cs="Times New Roman"/>
          <w:sz w:val="32"/>
          <w:szCs w:val="32"/>
        </w:rPr>
        <w:t xml:space="preserve">Организация </w:t>
      </w:r>
      <w:r>
        <w:rPr>
          <w:rFonts w:ascii="Times New Roman" w:hAnsi="Times New Roman" w:cs="Times New Roman"/>
          <w:sz w:val="32"/>
          <w:szCs w:val="32"/>
        </w:rPr>
        <w:t>работы с детьми с низкой учебной мотивацией на уроках иностранного языка.</w:t>
      </w:r>
    </w:p>
    <w:p w:rsidR="00945200" w:rsidRDefault="00945200" w:rsidP="008F126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 выступление на педсовете)</w:t>
      </w:r>
    </w:p>
    <w:p w:rsidR="00875270" w:rsidRDefault="008F126A" w:rsidP="00C04A4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Из опыта работы учителя немецкого языка МОУ « </w:t>
      </w:r>
      <w:proofErr w:type="spellStart"/>
      <w:r>
        <w:rPr>
          <w:rFonts w:ascii="Times New Roman" w:hAnsi="Times New Roman" w:cs="Times New Roman"/>
          <w:sz w:val="32"/>
          <w:szCs w:val="32"/>
        </w:rPr>
        <w:t>Киверичская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СОШ»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Рамешковского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района Тверской области</w:t>
      </w:r>
      <w:r w:rsidR="00875270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81685" w:rsidRDefault="003206C9" w:rsidP="00C04A47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proofErr w:type="spellStart"/>
      <w:r w:rsidR="00875270">
        <w:rPr>
          <w:rFonts w:ascii="Times New Roman" w:hAnsi="Times New Roman" w:cs="Times New Roman"/>
          <w:sz w:val="32"/>
          <w:szCs w:val="32"/>
        </w:rPr>
        <w:t>Арсоевой</w:t>
      </w:r>
      <w:proofErr w:type="spellEnd"/>
      <w:r w:rsidR="00875270">
        <w:rPr>
          <w:rFonts w:ascii="Times New Roman" w:hAnsi="Times New Roman" w:cs="Times New Roman"/>
          <w:sz w:val="32"/>
          <w:szCs w:val="32"/>
        </w:rPr>
        <w:t xml:space="preserve"> Светланы Александровны</w:t>
      </w:r>
    </w:p>
    <w:p w:rsidR="007C0770" w:rsidRDefault="007C0770" w:rsidP="007C07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F126A">
        <w:rPr>
          <w:rFonts w:ascii="Times New Roman" w:hAnsi="Times New Roman" w:cs="Times New Roman"/>
          <w:sz w:val="32"/>
          <w:szCs w:val="32"/>
        </w:rPr>
        <w:t>Отношение учащихся к иностранному языку разное. Для одних процесс изучения языка является важным, многозначительным. Такие учащиеся мотивированы к изучению языка. Для других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F126A">
        <w:rPr>
          <w:rFonts w:ascii="Times New Roman" w:hAnsi="Times New Roman" w:cs="Times New Roman"/>
          <w:sz w:val="32"/>
          <w:szCs w:val="32"/>
        </w:rPr>
        <w:t>- это тяжела</w:t>
      </w:r>
      <w:r w:rsidR="00875270">
        <w:rPr>
          <w:rFonts w:ascii="Times New Roman" w:hAnsi="Times New Roman" w:cs="Times New Roman"/>
          <w:sz w:val="32"/>
          <w:szCs w:val="32"/>
        </w:rPr>
        <w:t xml:space="preserve">я ноша, которую вынуждены </w:t>
      </w:r>
      <w:proofErr w:type="gramStart"/>
      <w:r w:rsidR="00875270">
        <w:rPr>
          <w:rFonts w:ascii="Times New Roman" w:hAnsi="Times New Roman" w:cs="Times New Roman"/>
          <w:sz w:val="32"/>
          <w:szCs w:val="32"/>
        </w:rPr>
        <w:t>нести</w:t>
      </w:r>
      <w:proofErr w:type="gramEnd"/>
      <w:r w:rsidR="00875270">
        <w:rPr>
          <w:rFonts w:ascii="Times New Roman" w:hAnsi="Times New Roman" w:cs="Times New Roman"/>
          <w:sz w:val="32"/>
          <w:szCs w:val="32"/>
        </w:rPr>
        <w:t xml:space="preserve"> и </w:t>
      </w:r>
      <w:r w:rsidR="008F126A">
        <w:rPr>
          <w:rFonts w:ascii="Times New Roman" w:hAnsi="Times New Roman" w:cs="Times New Roman"/>
          <w:sz w:val="32"/>
          <w:szCs w:val="32"/>
        </w:rPr>
        <w:t xml:space="preserve"> не скрывают этого.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F126A">
        <w:rPr>
          <w:rFonts w:ascii="Times New Roman" w:hAnsi="Times New Roman" w:cs="Times New Roman"/>
          <w:sz w:val="32"/>
          <w:szCs w:val="32"/>
        </w:rPr>
        <w:t>Низкая учебная возможность-это актуальная проблема многих школ. Принимается во внимание способность детей к изучению других предметов, таких</w:t>
      </w:r>
      <w:r>
        <w:rPr>
          <w:rFonts w:ascii="Times New Roman" w:hAnsi="Times New Roman" w:cs="Times New Roman"/>
          <w:sz w:val="32"/>
          <w:szCs w:val="32"/>
        </w:rPr>
        <w:t xml:space="preserve"> как русский язык, математика. </w:t>
      </w:r>
      <w:r w:rsidR="008F126A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8F126A">
        <w:rPr>
          <w:rFonts w:ascii="Times New Roman" w:hAnsi="Times New Roman" w:cs="Times New Roman"/>
          <w:sz w:val="32"/>
          <w:szCs w:val="32"/>
        </w:rPr>
        <w:t>Психологи выделяют две группы причин низкой учебной мотивации</w:t>
      </w:r>
      <w:r>
        <w:rPr>
          <w:rFonts w:ascii="Times New Roman" w:hAnsi="Times New Roman" w:cs="Times New Roman"/>
          <w:sz w:val="32"/>
          <w:szCs w:val="32"/>
        </w:rPr>
        <w:t xml:space="preserve">: внешние и внутренние. </w:t>
      </w:r>
    </w:p>
    <w:p w:rsidR="007C0770" w:rsidRDefault="007C0770" w:rsidP="008F12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7C0770">
        <w:rPr>
          <w:rFonts w:ascii="Times New Roman" w:hAnsi="Times New Roman" w:cs="Times New Roman"/>
          <w:b/>
          <w:sz w:val="32"/>
          <w:szCs w:val="32"/>
        </w:rPr>
        <w:t>Внешние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причины, </w:t>
      </w:r>
      <w:r>
        <w:rPr>
          <w:rFonts w:ascii="Times New Roman" w:hAnsi="Times New Roman" w:cs="Times New Roman"/>
          <w:sz w:val="32"/>
          <w:szCs w:val="32"/>
        </w:rPr>
        <w:t xml:space="preserve">в первую очередь, носят характер социального плана </w:t>
      </w:r>
      <w:proofErr w:type="gramStart"/>
      <w:r>
        <w:rPr>
          <w:rFonts w:ascii="Times New Roman" w:hAnsi="Times New Roman" w:cs="Times New Roman"/>
          <w:sz w:val="32"/>
          <w:szCs w:val="32"/>
        </w:rPr>
        <w:t>-с</w:t>
      </w:r>
      <w:proofErr w:type="gramEnd"/>
      <w:r>
        <w:rPr>
          <w:rFonts w:ascii="Times New Roman" w:hAnsi="Times New Roman" w:cs="Times New Roman"/>
          <w:sz w:val="32"/>
          <w:szCs w:val="32"/>
        </w:rPr>
        <w:t>нижение ценности образования в обществе. К внутренним причинам можно отнести слабое здоровье, низкое развитие интеллекта, слабое развитие волевой сферы.</w:t>
      </w:r>
    </w:p>
    <w:p w:rsidR="007C0770" w:rsidRDefault="007C0770" w:rsidP="008F12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Иностранный язык – это предмет, который требует, в первую очередь, хорошо развитую память и хорошо развитую волевую сферу. Опыт показывает, что на начальной стадии изучения иностранного языка, неуспевающих учащихся практически не бывает, так как весь материал строится на устном </w:t>
      </w:r>
      <w:r w:rsidR="00677AFC">
        <w:rPr>
          <w:rFonts w:ascii="Times New Roman" w:hAnsi="Times New Roman" w:cs="Times New Roman"/>
          <w:sz w:val="32"/>
          <w:szCs w:val="32"/>
        </w:rPr>
        <w:t xml:space="preserve">опережении, т.е. все выражения </w:t>
      </w:r>
      <w:r>
        <w:rPr>
          <w:rFonts w:ascii="Times New Roman" w:hAnsi="Times New Roman" w:cs="Times New Roman"/>
          <w:sz w:val="32"/>
          <w:szCs w:val="32"/>
        </w:rPr>
        <w:t>и</w:t>
      </w:r>
      <w:r w:rsidR="00677AF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структуры отрабатываются при многократном повторении в устной речи в форме беседы, заучивания лексики и структур</w:t>
      </w:r>
      <w:r w:rsidR="00677AFC">
        <w:rPr>
          <w:rFonts w:ascii="Times New Roman" w:hAnsi="Times New Roman" w:cs="Times New Roman"/>
          <w:sz w:val="32"/>
          <w:szCs w:val="32"/>
        </w:rPr>
        <w:t xml:space="preserve"> в небольших стихах и песнях. Трудности возникают тогда, когда учащиеся должны приложить усилия для частичного закрепления материала дома. Тогда приходится разнообразить способы стимулирования учащихся к изучению иностранного языка. Таких способов достаточно много. Это, прежде всего, </w:t>
      </w:r>
      <w:r w:rsidR="00677AFC">
        <w:rPr>
          <w:rFonts w:ascii="Times New Roman" w:hAnsi="Times New Roman" w:cs="Times New Roman"/>
          <w:sz w:val="32"/>
          <w:szCs w:val="32"/>
        </w:rPr>
        <w:lastRenderedPageBreak/>
        <w:t xml:space="preserve">атмосфера оптимизма и вера детей в свои возможности, внедрение игровых моментов по возрастным категориям </w:t>
      </w:r>
      <w:proofErr w:type="gramStart"/>
      <w:r w:rsidR="00677AFC"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 w:rsidR="00677AFC">
        <w:rPr>
          <w:rFonts w:ascii="Times New Roman" w:hAnsi="Times New Roman" w:cs="Times New Roman"/>
          <w:sz w:val="32"/>
          <w:szCs w:val="32"/>
        </w:rPr>
        <w:t xml:space="preserve">ролевые – на младшем и среднем уровне этапе обучения); новые технологии (презентации, </w:t>
      </w:r>
      <w:r w:rsidR="00875270">
        <w:rPr>
          <w:rFonts w:ascii="Times New Roman" w:hAnsi="Times New Roman" w:cs="Times New Roman"/>
          <w:sz w:val="32"/>
          <w:szCs w:val="32"/>
        </w:rPr>
        <w:t>тестирование после изучения тем</w:t>
      </w:r>
      <w:r w:rsidR="00677AFC">
        <w:rPr>
          <w:rFonts w:ascii="Times New Roman" w:hAnsi="Times New Roman" w:cs="Times New Roman"/>
          <w:sz w:val="32"/>
          <w:szCs w:val="32"/>
        </w:rPr>
        <w:t>, коллаж</w:t>
      </w:r>
      <w:r w:rsidR="00190156">
        <w:rPr>
          <w:rFonts w:ascii="Times New Roman" w:hAnsi="Times New Roman" w:cs="Times New Roman"/>
          <w:sz w:val="32"/>
          <w:szCs w:val="32"/>
        </w:rPr>
        <w:t>,</w:t>
      </w:r>
      <w:r w:rsidR="00677AFC">
        <w:rPr>
          <w:rFonts w:ascii="Times New Roman" w:hAnsi="Times New Roman" w:cs="Times New Roman"/>
          <w:sz w:val="32"/>
          <w:szCs w:val="32"/>
        </w:rPr>
        <w:t xml:space="preserve"> проектная деятельность, использование интерактивных средств</w:t>
      </w:r>
      <w:r w:rsidR="00190156">
        <w:rPr>
          <w:rFonts w:ascii="Times New Roman" w:hAnsi="Times New Roman" w:cs="Times New Roman"/>
          <w:sz w:val="32"/>
          <w:szCs w:val="32"/>
        </w:rPr>
        <w:t xml:space="preserve"> и др.- на среднем и старшем уровне).</w:t>
      </w:r>
    </w:p>
    <w:p w:rsidR="00190156" w:rsidRDefault="00190156" w:rsidP="008F12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Игра помогает и дает возможность более робким учащимся преодолевать этот барьер неуверенности. Ролевая игра строится на межличностных отношениях, вызывает потребность в общении на иностранном языке, и в этом смысле она выполняет мотивационную функцию. Ролевая игра на начальном этапе – это сюжетно-ролевая игра сказочного содержания. Для среднего звен</w:t>
      </w:r>
      <w:proofErr w:type="gramStart"/>
      <w:r>
        <w:rPr>
          <w:rFonts w:ascii="Times New Roman" w:hAnsi="Times New Roman" w:cs="Times New Roman"/>
          <w:sz w:val="32"/>
          <w:szCs w:val="32"/>
        </w:rPr>
        <w:t>а-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сюжетная ролевая игра бытового содержания. Например, такие игры: « Кто знает больше слов», «Кто быстрее», « Кто напишет больше тематических слов», « Кто сегодня диктор» и др. Разучивание небольших куплетов, песен с использованием жестов, мимики</w:t>
      </w:r>
      <w:r w:rsidR="00AA6E2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>
        <w:rPr>
          <w:rFonts w:ascii="Times New Roman" w:hAnsi="Times New Roman" w:cs="Times New Roman"/>
          <w:sz w:val="32"/>
          <w:szCs w:val="32"/>
        </w:rPr>
        <w:t>-э</w:t>
      </w:r>
      <w:proofErr w:type="gramEnd"/>
      <w:r>
        <w:rPr>
          <w:rFonts w:ascii="Times New Roman" w:hAnsi="Times New Roman" w:cs="Times New Roman"/>
          <w:sz w:val="32"/>
          <w:szCs w:val="32"/>
        </w:rPr>
        <w:t>то тоже часть игровых моментов.</w:t>
      </w:r>
      <w:r w:rsidR="00AA6E20">
        <w:rPr>
          <w:rFonts w:ascii="Times New Roman" w:hAnsi="Times New Roman" w:cs="Times New Roman"/>
          <w:sz w:val="32"/>
          <w:szCs w:val="32"/>
        </w:rPr>
        <w:t xml:space="preserve"> Для закрепления грамматического и лексического материала используются речевые зарядки. При этом темп </w:t>
      </w:r>
      <w:r w:rsidR="00FD3424">
        <w:rPr>
          <w:rFonts w:ascii="Times New Roman" w:hAnsi="Times New Roman" w:cs="Times New Roman"/>
          <w:sz w:val="32"/>
          <w:szCs w:val="32"/>
        </w:rPr>
        <w:t>речи постепенно увеличивается (</w:t>
      </w:r>
      <w:r w:rsidR="00AA6E20">
        <w:rPr>
          <w:rFonts w:ascii="Times New Roman" w:hAnsi="Times New Roman" w:cs="Times New Roman"/>
          <w:sz w:val="32"/>
          <w:szCs w:val="32"/>
        </w:rPr>
        <w:t xml:space="preserve">обычно проводит учитель). </w:t>
      </w:r>
    </w:p>
    <w:p w:rsidR="00AA6E20" w:rsidRDefault="00AA6E20" w:rsidP="008F12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Использование опорных схем, карточек. Для работы с грамматическим материалом используются грамматические схемы. Даже самые слабые учащиеся достаточно успешно справляются с заданиями с опорой на схемы. Большую помощь оказывают учебники и рабочие тетради по предмету в выборе дифференцированных заданий. Ученики учатся работать с предметным материалом, учитель</w:t>
      </w:r>
      <w:r w:rsidR="00FD342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- экономит время по поиску нужных заданий по уровням развития учащихся.</w:t>
      </w:r>
    </w:p>
    <w:p w:rsidR="00FD3424" w:rsidRDefault="00FD3424" w:rsidP="008F12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Использование тестового материала после каждой изученной темы по принципу «</w:t>
      </w:r>
      <w:proofErr w:type="gramStart"/>
      <w:r>
        <w:rPr>
          <w:rFonts w:ascii="Times New Roman" w:hAnsi="Times New Roman" w:cs="Times New Roman"/>
          <w:sz w:val="32"/>
          <w:szCs w:val="32"/>
        </w:rPr>
        <w:t>от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простого - к сложному». После тестовых работ плохие </w:t>
      </w:r>
      <w:r w:rsidR="00875270">
        <w:rPr>
          <w:rFonts w:ascii="Times New Roman" w:hAnsi="Times New Roman" w:cs="Times New Roman"/>
          <w:sz w:val="32"/>
          <w:szCs w:val="32"/>
        </w:rPr>
        <w:t xml:space="preserve">оценки в журнал </w:t>
      </w:r>
      <w:r w:rsidR="00381685">
        <w:rPr>
          <w:rFonts w:ascii="Times New Roman" w:hAnsi="Times New Roman" w:cs="Times New Roman"/>
          <w:sz w:val="32"/>
          <w:szCs w:val="32"/>
        </w:rPr>
        <w:t xml:space="preserve"> не выставляются.</w:t>
      </w:r>
      <w:r>
        <w:rPr>
          <w:rFonts w:ascii="Times New Roman" w:hAnsi="Times New Roman" w:cs="Times New Roman"/>
          <w:sz w:val="32"/>
          <w:szCs w:val="32"/>
        </w:rPr>
        <w:t xml:space="preserve"> Это помогает слабоуспевающим ученикам преодолевать страх перед самостоятельной работой. Практика показывает, что зачастую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результаты слабых учащихся по тестированию бывают выше, чем у сильных учащихся. Парадокс, но факт. Учитель может </w:t>
      </w:r>
      <w:r w:rsidR="004931AC">
        <w:rPr>
          <w:rFonts w:ascii="Times New Roman" w:hAnsi="Times New Roman" w:cs="Times New Roman"/>
          <w:sz w:val="32"/>
          <w:szCs w:val="32"/>
        </w:rPr>
        <w:t>дать возможность ученику после работы над ошибками выполнить дополнительно задания другого варианта. Исключение неудовлетворительной оценки по иностранному языку, как показывает опыт, оказывается для учеников дополнительным мотивационным стимулом.</w:t>
      </w:r>
    </w:p>
    <w:p w:rsidR="004931AC" w:rsidRDefault="004931AC" w:rsidP="008F12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Дифференцированный подход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обучающие таблицы, плакаты для самоконтроля, карточки с текстами получаемой информации, карточки для индивидуальной работы, задания с выбором ответа и др.- эффективный метод работы со слабоуспевающими.</w:t>
      </w:r>
    </w:p>
    <w:p w:rsidR="004931AC" w:rsidRDefault="004931AC" w:rsidP="008F12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Работа в парах, группах (слабые и сильные ученики), где ведущая роль отводится слабому </w:t>
      </w:r>
      <w:r w:rsidR="00A432F6">
        <w:rPr>
          <w:rFonts w:ascii="Times New Roman" w:hAnsi="Times New Roman" w:cs="Times New Roman"/>
          <w:sz w:val="32"/>
          <w:szCs w:val="32"/>
        </w:rPr>
        <w:t>ученик</w:t>
      </w:r>
      <w:proofErr w:type="gramStart"/>
      <w:r w:rsidR="00A432F6">
        <w:rPr>
          <w:rFonts w:ascii="Times New Roman" w:hAnsi="Times New Roman" w:cs="Times New Roman"/>
          <w:sz w:val="32"/>
          <w:szCs w:val="32"/>
        </w:rPr>
        <w:t>у-</w:t>
      </w:r>
      <w:proofErr w:type="gramEnd"/>
      <w:r w:rsidR="00A432F6">
        <w:rPr>
          <w:rFonts w:ascii="Times New Roman" w:hAnsi="Times New Roman" w:cs="Times New Roman"/>
          <w:sz w:val="32"/>
          <w:szCs w:val="32"/>
        </w:rPr>
        <w:t xml:space="preserve"> мощный мотивационный аргумент, так как важным для учащихся с низким уровнем мотивации является фактор успеха.</w:t>
      </w:r>
    </w:p>
    <w:p w:rsidR="00A432F6" w:rsidRDefault="00A432F6" w:rsidP="008F12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Для развития монологической речи использование готового текста с пропусками и заданиями трех уровней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базовый, средний, высокий). Для снятия трудностей чтения использование метода орфографического проговаривания, когда работа строится в режиме; «</w:t>
      </w:r>
      <w:r w:rsidR="004B2FB8">
        <w:rPr>
          <w:rFonts w:ascii="Times New Roman" w:hAnsi="Times New Roman" w:cs="Times New Roman"/>
          <w:sz w:val="32"/>
          <w:szCs w:val="32"/>
        </w:rPr>
        <w:t xml:space="preserve"> учитель-сильный ученик - </w:t>
      </w:r>
      <w:r>
        <w:rPr>
          <w:rFonts w:ascii="Times New Roman" w:hAnsi="Times New Roman" w:cs="Times New Roman"/>
          <w:sz w:val="32"/>
          <w:szCs w:val="32"/>
        </w:rPr>
        <w:t>слабый ученик», разрешение пользоваться наглядными пособиями, опорными схемами, таблицами и др. материало</w:t>
      </w:r>
      <w:proofErr w:type="gramStart"/>
      <w:r>
        <w:rPr>
          <w:rFonts w:ascii="Times New Roman" w:hAnsi="Times New Roman" w:cs="Times New Roman"/>
          <w:sz w:val="32"/>
          <w:szCs w:val="32"/>
        </w:rPr>
        <w:t>м-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тоже является дополнительным стимулом.</w:t>
      </w:r>
    </w:p>
    <w:p w:rsidR="004B2FB8" w:rsidRDefault="004B2FB8" w:rsidP="008F12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Использование интерактивных технологий, в частности метода проектов помогает решать многие проблемы по завершению той или иной изучаемой темы. Использование приема « коллаж» и «</w:t>
      </w:r>
      <w:proofErr w:type="spellStart"/>
      <w:r>
        <w:rPr>
          <w:rFonts w:ascii="Times New Roman" w:hAnsi="Times New Roman" w:cs="Times New Roman"/>
          <w:sz w:val="32"/>
          <w:szCs w:val="32"/>
        </w:rPr>
        <w:t>а</w:t>
      </w:r>
      <w:r w:rsidR="00381685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>социограмм</w:t>
      </w:r>
      <w:r w:rsidR="00381685">
        <w:rPr>
          <w:rFonts w:ascii="Times New Roman" w:hAnsi="Times New Roman" w:cs="Times New Roman"/>
          <w:sz w:val="32"/>
          <w:szCs w:val="32"/>
        </w:rPr>
        <w:t>а</w:t>
      </w:r>
      <w:proofErr w:type="spellEnd"/>
      <w:r>
        <w:rPr>
          <w:rFonts w:ascii="Times New Roman" w:hAnsi="Times New Roman" w:cs="Times New Roman"/>
          <w:sz w:val="32"/>
          <w:szCs w:val="32"/>
        </w:rPr>
        <w:t>» с лексическим материалом на уроке дает возможность развития креативного мышления в процессе обучения иностранному языку.</w:t>
      </w:r>
    </w:p>
    <w:p w:rsidR="004B2FB8" w:rsidRDefault="004B2FB8" w:rsidP="008F12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Метод презентаций в среднем и старшем звене с удовольствием используются не только с с</w:t>
      </w:r>
      <w:r w:rsidR="00B15003">
        <w:rPr>
          <w:rFonts w:ascii="Times New Roman" w:hAnsi="Times New Roman" w:cs="Times New Roman"/>
          <w:sz w:val="32"/>
          <w:szCs w:val="32"/>
        </w:rPr>
        <w:t xml:space="preserve">ильными учениками, но и слабыми. Темы, предложенные учителем, могут быть различного характера. </w:t>
      </w:r>
      <w:r w:rsidR="00B15003">
        <w:rPr>
          <w:rFonts w:ascii="Times New Roman" w:hAnsi="Times New Roman" w:cs="Times New Roman"/>
          <w:sz w:val="32"/>
          <w:szCs w:val="32"/>
        </w:rPr>
        <w:lastRenderedPageBreak/>
        <w:t xml:space="preserve">Возможность выбора самим учеником конкретной понравившейся темы сохраняется, например, по </w:t>
      </w:r>
      <w:proofErr w:type="spellStart"/>
      <w:proofErr w:type="gramStart"/>
      <w:r w:rsidR="00B15003">
        <w:rPr>
          <w:rFonts w:ascii="Times New Roman" w:hAnsi="Times New Roman" w:cs="Times New Roman"/>
          <w:sz w:val="32"/>
          <w:szCs w:val="32"/>
        </w:rPr>
        <w:t>лингво</w:t>
      </w:r>
      <w:proofErr w:type="spellEnd"/>
      <w:r w:rsidR="00B15003">
        <w:rPr>
          <w:rFonts w:ascii="Times New Roman" w:hAnsi="Times New Roman" w:cs="Times New Roman"/>
          <w:sz w:val="32"/>
          <w:szCs w:val="32"/>
        </w:rPr>
        <w:t>-страноведческой</w:t>
      </w:r>
      <w:proofErr w:type="gramEnd"/>
      <w:r w:rsidR="00B15003">
        <w:rPr>
          <w:rFonts w:ascii="Times New Roman" w:hAnsi="Times New Roman" w:cs="Times New Roman"/>
          <w:sz w:val="32"/>
          <w:szCs w:val="32"/>
        </w:rPr>
        <w:t xml:space="preserve"> тематике. Итог: обмен информацией, несомненно присутствие фактора успех</w:t>
      </w:r>
      <w:proofErr w:type="gramStart"/>
      <w:r w:rsidR="00B15003">
        <w:rPr>
          <w:rFonts w:ascii="Times New Roman" w:hAnsi="Times New Roman" w:cs="Times New Roman"/>
          <w:sz w:val="32"/>
          <w:szCs w:val="32"/>
        </w:rPr>
        <w:t>а-</w:t>
      </w:r>
      <w:proofErr w:type="gramEnd"/>
      <w:r w:rsidR="00B15003">
        <w:rPr>
          <w:rFonts w:ascii="Times New Roman" w:hAnsi="Times New Roman" w:cs="Times New Roman"/>
          <w:sz w:val="32"/>
          <w:szCs w:val="32"/>
        </w:rPr>
        <w:t xml:space="preserve"> демонстрация положительной волевой сферы.</w:t>
      </w:r>
    </w:p>
    <w:p w:rsidR="00B15003" w:rsidRDefault="00B15003" w:rsidP="008F12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Работа над аутентичными текстами, материалами, т.е. текстами, взятых из оригинальных источников знакомят учащихся с культурой страны, особенностями быта и менталитета их граждан. Такие тексты привлекают внимание учащихся, а задания, сформулированные к текстам, придают более мотивированный характер работе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76074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176074" w:rsidRDefault="00176074" w:rsidP="008F12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С учетом того, что мотивированная сфера подростков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( </w:t>
      </w:r>
      <w:proofErr w:type="gramEnd"/>
      <w:r>
        <w:rPr>
          <w:rFonts w:ascii="Times New Roman" w:hAnsi="Times New Roman" w:cs="Times New Roman"/>
          <w:sz w:val="32"/>
          <w:szCs w:val="32"/>
        </w:rPr>
        <w:t>8-9кл) неустойчива, желательно быть в курсе их интересов, склонностей, чтобы с учетом индивидуальных особенностей учащихся успешно использовать учебно-речевые ситуации в процессе изучения иностранного языка.</w:t>
      </w:r>
    </w:p>
    <w:p w:rsidR="00176074" w:rsidRDefault="00176074" w:rsidP="008F12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Проведение внеклассных мероприятий по предмету – сильное звено, позволяющее усилить интерес к стране изучаемого языка.</w:t>
      </w:r>
    </w:p>
    <w:p w:rsidR="00176074" w:rsidRDefault="00176074" w:rsidP="008F12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Практика преемственности в работе учителя путем демонстрации накопленных работ обучающихся разных лет </w:t>
      </w:r>
      <w:r w:rsidR="00381685">
        <w:rPr>
          <w:rFonts w:ascii="Times New Roman" w:hAnsi="Times New Roman" w:cs="Times New Roman"/>
          <w:sz w:val="32"/>
          <w:szCs w:val="32"/>
        </w:rPr>
        <w:t xml:space="preserve">по предмету </w:t>
      </w:r>
      <w:r>
        <w:rPr>
          <w:rFonts w:ascii="Times New Roman" w:hAnsi="Times New Roman" w:cs="Times New Roman"/>
          <w:sz w:val="32"/>
          <w:szCs w:val="32"/>
        </w:rPr>
        <w:t xml:space="preserve">является определенной </w:t>
      </w:r>
      <w:r w:rsidR="00381685">
        <w:rPr>
          <w:rFonts w:ascii="Times New Roman" w:hAnsi="Times New Roman" w:cs="Times New Roman"/>
          <w:sz w:val="32"/>
          <w:szCs w:val="32"/>
        </w:rPr>
        <w:t>побуждающей к действию мотивацией.</w:t>
      </w:r>
    </w:p>
    <w:p w:rsidR="007576F1" w:rsidRDefault="007576F1" w:rsidP="008F12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81685" w:rsidRPr="007C0770" w:rsidRDefault="00381685" w:rsidP="008F126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C0770" w:rsidRPr="008F126A" w:rsidRDefault="007C0770" w:rsidP="008F126A">
      <w:pPr>
        <w:rPr>
          <w:rFonts w:ascii="Times New Roman" w:hAnsi="Times New Roman" w:cs="Times New Roman"/>
          <w:sz w:val="32"/>
          <w:szCs w:val="32"/>
        </w:rPr>
      </w:pPr>
    </w:p>
    <w:sectPr w:rsidR="007C0770" w:rsidRPr="008F1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052"/>
    <w:rsid w:val="000D06C0"/>
    <w:rsid w:val="00176074"/>
    <w:rsid w:val="00190156"/>
    <w:rsid w:val="003206C9"/>
    <w:rsid w:val="00381685"/>
    <w:rsid w:val="004931AC"/>
    <w:rsid w:val="004B2FB8"/>
    <w:rsid w:val="00677AFC"/>
    <w:rsid w:val="0070670B"/>
    <w:rsid w:val="007576F1"/>
    <w:rsid w:val="007C0770"/>
    <w:rsid w:val="00875270"/>
    <w:rsid w:val="008F126A"/>
    <w:rsid w:val="00945200"/>
    <w:rsid w:val="00A432F6"/>
    <w:rsid w:val="00AA6E20"/>
    <w:rsid w:val="00B15003"/>
    <w:rsid w:val="00C04A47"/>
    <w:rsid w:val="00C86052"/>
    <w:rsid w:val="00FD3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13AF3-5940-4CC5-BCB4-895A25DBA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administrator</cp:lastModifiedBy>
  <cp:revision>2</cp:revision>
  <dcterms:created xsi:type="dcterms:W3CDTF">2022-01-12T08:54:00Z</dcterms:created>
  <dcterms:modified xsi:type="dcterms:W3CDTF">2022-01-12T08:54:00Z</dcterms:modified>
</cp:coreProperties>
</file>