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A3" w:rsidRPr="00201F30" w:rsidRDefault="00977738" w:rsidP="00916D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конкурсе чтецов </w:t>
      </w:r>
      <w:r w:rsidR="002D57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среди воспитанников дошкольных учреждений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6DA3"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ритме детства</w:t>
      </w:r>
      <w:r w:rsidR="00916DA3"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16DA3" w:rsidRPr="00201F30" w:rsidRDefault="00916DA3" w:rsidP="00916DA3">
      <w:pPr>
        <w:shd w:val="clear" w:color="auto" w:fill="FFFFFF"/>
        <w:spacing w:after="15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77738" w:rsidRPr="00977738" w:rsidRDefault="00977738" w:rsidP="00977738">
      <w:pPr>
        <w:pStyle w:val="a4"/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77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16DA3" w:rsidRPr="00916DA3" w:rsidRDefault="00977738" w:rsidP="00977738">
      <w:pPr>
        <w:pStyle w:val="a4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916DA3" w:rsidRPr="009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«Юные чтецы – 2022» (далее – Конкурс)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A3" w:rsidRPr="009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Рамешковского муниципального округа.</w:t>
      </w:r>
    </w:p>
    <w:p w:rsidR="00916DA3" w:rsidRPr="00916DA3" w:rsidRDefault="00916DA3" w:rsidP="00977738">
      <w:pPr>
        <w:pStyle w:val="a4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6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и задачи Конкурса</w:t>
      </w:r>
    </w:p>
    <w:p w:rsidR="00916DA3" w:rsidRPr="00916DA3" w:rsidRDefault="00916DA3" w:rsidP="00977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6D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раскрытие творческого потенциала воспитанников дошкольных организаций </w:t>
      </w:r>
      <w:r w:rsidR="00977738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 w:rsidRPr="00916D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16DA3" w:rsidRPr="00201F30" w:rsidRDefault="00916DA3" w:rsidP="009777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16DA3" w:rsidRPr="00201F30" w:rsidRDefault="00916DA3" w:rsidP="0097773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01F30">
        <w:rPr>
          <w:sz w:val="28"/>
          <w:szCs w:val="28"/>
        </w:rPr>
        <w:t>создание условий для познавательно-речевого и художественно-эстетического развития детей;</w:t>
      </w:r>
    </w:p>
    <w:p w:rsidR="00916DA3" w:rsidRPr="00201F30" w:rsidRDefault="00916DA3" w:rsidP="009777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01F30">
        <w:rPr>
          <w:sz w:val="28"/>
          <w:szCs w:val="28"/>
        </w:rPr>
        <w:t>воспитание положительного эмоционального отношения к литературным поэтическим произведениям;</w:t>
      </w:r>
    </w:p>
    <w:p w:rsidR="00916DA3" w:rsidRPr="00201F30" w:rsidRDefault="00916DA3" w:rsidP="009777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01F30">
        <w:rPr>
          <w:sz w:val="28"/>
          <w:szCs w:val="28"/>
        </w:rPr>
        <w:t xml:space="preserve">воспитание любви к </w:t>
      </w:r>
      <w:proofErr w:type="gramStart"/>
      <w:r w:rsidRPr="00201F30">
        <w:rPr>
          <w:sz w:val="28"/>
          <w:szCs w:val="28"/>
        </w:rPr>
        <w:t>близким</w:t>
      </w:r>
      <w:proofErr w:type="gramEnd"/>
      <w:r w:rsidRPr="00201F30">
        <w:rPr>
          <w:sz w:val="28"/>
          <w:szCs w:val="28"/>
        </w:rPr>
        <w:t>;</w:t>
      </w:r>
    </w:p>
    <w:p w:rsidR="00916DA3" w:rsidRPr="00201F30" w:rsidRDefault="00916DA3" w:rsidP="00977738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708"/>
        </w:tabs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01F30">
        <w:rPr>
          <w:sz w:val="28"/>
          <w:szCs w:val="28"/>
        </w:rPr>
        <w:t>формирование у дошкольников навыков выразительного чтения, артистических умений;</w:t>
      </w:r>
    </w:p>
    <w:p w:rsidR="00916DA3" w:rsidRPr="00201F30" w:rsidRDefault="00916DA3" w:rsidP="00977738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sz w:val="28"/>
          <w:szCs w:val="28"/>
        </w:rPr>
      </w:pPr>
      <w:r w:rsidRPr="00201F30">
        <w:rPr>
          <w:sz w:val="28"/>
          <w:szCs w:val="28"/>
        </w:rPr>
        <w:t>выявление лучших чтецов среди детей, предоставление им возможности для самовыражения.</w:t>
      </w:r>
    </w:p>
    <w:p w:rsidR="00916DA3" w:rsidRPr="00201F30" w:rsidRDefault="00916DA3" w:rsidP="0097773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3.Порядок и место проведения конкурса</w:t>
      </w:r>
    </w:p>
    <w:p w:rsidR="00916DA3" w:rsidRPr="001D57AB" w:rsidRDefault="00977738" w:rsidP="00977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DA3"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6DA3"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в онлайн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16DA3"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6DA3" w:rsidRPr="001D57AB" w:rsidRDefault="00977738" w:rsidP="00977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916DA3"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 – воспитанники муниципальных образовательных учреждений (</w:t>
      </w:r>
      <w:r w:rsidR="00916DA3"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</w:t>
      </w:r>
      <w:r w:rsidR="00916DA3"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дошкольный возраст) </w:t>
      </w:r>
    </w:p>
    <w:p w:rsidR="00916DA3" w:rsidRPr="00201F30" w:rsidRDefault="00977738" w:rsidP="009777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916DA3"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6D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16DA3"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онкурсе предусмотрены следующие номинации:</w:t>
      </w:r>
    </w:p>
    <w:p w:rsidR="00916DA3" w:rsidRPr="001D57AB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лучший исполнитель стихов среди детей старших (5-6 лет) групп</w:t>
      </w:r>
      <w:r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>(1,2,3 место)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DA3" w:rsidRPr="001D57AB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лучший исполнитель стихов среди детей подготовительных (6-7 лет) групп</w:t>
      </w:r>
      <w:r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(1,2,3 место);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Отборочный тур для определения участников Конкурса проводят дошкольные образовательные учреждения самостоятельно.</w:t>
      </w:r>
    </w:p>
    <w:p w:rsidR="00977738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отборе произведений педагоги и родители (законные представители) должны ориентироваться на доступные для понимания детям стихотворные произведения, соответствующие 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теме 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(«Детство», « Дружба», «Наш детский сад», «Моя семья»)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возрасту.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тихи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С.Я.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Маршака 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</w:t>
      </w:r>
      <w:proofErr w:type="gramEnd"/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/данная тема является </w:t>
      </w:r>
      <w:r w:rsidR="00A10A3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в районной детской библиотеке/</w:t>
      </w:r>
      <w:r w:rsidRPr="001D57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777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ДОУ на Конкурс может быть представлено не более четырех участников. 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4.Требования и критерии оценки</w:t>
      </w:r>
    </w:p>
    <w:p w:rsidR="00916DA3" w:rsidRPr="00201F30" w:rsidRDefault="00916DA3" w:rsidP="00A10A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4.1.Уровень исполнения произведения оценивается по следующим критериям:</w:t>
      </w:r>
    </w:p>
    <w:p w:rsidR="00A10A3B" w:rsidRPr="008906ED" w:rsidRDefault="00A10A3B" w:rsidP="00A10A3B">
      <w:pPr>
        <w:pStyle w:val="a4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литературное произношение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/до 5 баллов/</w:t>
      </w:r>
      <w:r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DA3" w:rsidRPr="008906ED" w:rsidRDefault="00916DA3" w:rsidP="00A10A3B">
      <w:pPr>
        <w:pStyle w:val="a4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</w:t>
      </w:r>
      <w:r w:rsidR="00A10A3B" w:rsidRPr="00A10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A3B">
        <w:rPr>
          <w:rFonts w:ascii="Times New Roman" w:eastAsia="Times New Roman" w:hAnsi="Times New Roman" w:cs="Times New Roman"/>
          <w:sz w:val="28"/>
          <w:szCs w:val="28"/>
          <w:lang w:eastAsia="ru-RU"/>
        </w:rPr>
        <w:t>/до 5 баллов/</w:t>
      </w:r>
      <w:r w:rsidR="00A10A3B"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DA3" w:rsidRPr="008906ED" w:rsidRDefault="00916DA3" w:rsidP="00A10A3B">
      <w:pPr>
        <w:pStyle w:val="a4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выразительных средств театра (мимики, жестов, поз, движений)</w:t>
      </w:r>
      <w:r w:rsidR="002D5741" w:rsidRP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>/до 5 баллов/</w:t>
      </w:r>
      <w:r w:rsidR="002D5741"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6DA3" w:rsidRPr="008906ED" w:rsidRDefault="00916DA3" w:rsidP="00A10A3B">
      <w:pPr>
        <w:pStyle w:val="a4"/>
        <w:numPr>
          <w:ilvl w:val="0"/>
          <w:numId w:val="5"/>
        </w:numPr>
        <w:shd w:val="clear" w:color="auto" w:fill="FFFFFF"/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6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костюма, атрибутов, соответствующих содержанию исполняемого произведения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/до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баллов/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Победитель каждой номинации определяется по набранной сумме баллов участника в соответствии с данными критериями.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Условия</w:t>
      </w:r>
      <w:r w:rsidR="00A10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A3B"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участия</w:t>
      </w:r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0A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сроки проведения.</w:t>
      </w:r>
    </w:p>
    <w:p w:rsidR="00916DA3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муниципальные образовательные учреждения подают  </w:t>
      </w:r>
      <w:proofErr w:type="gramStart"/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видеоматериал 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конкурсе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электро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почту отдела образования</w:t>
      </w:r>
      <w:r w:rsidR="002D5741" w:rsidRP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="002D5741" w:rsidRPr="00D43B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ramrroo</w:t>
        </w:r>
        <w:r w:rsidR="002D5741" w:rsidRPr="00D43B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2D5741" w:rsidRPr="00D43B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2D5741" w:rsidRPr="00D43B9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2D5741" w:rsidRPr="00D43B9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</w:t>
      </w:r>
      <w:r w:rsidRPr="00201F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не позднее </w:t>
      </w:r>
      <w:r w:rsidR="002D574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26 апреля </w:t>
      </w:r>
      <w:r w:rsidRPr="00201F3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202</w:t>
      </w:r>
      <w:r w:rsidRPr="008906ED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2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Подведение итогов конкурса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Жюри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определяет не более трех победителей (1, 2 и 3 места) в каждой номинации.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6.2. Жюри Конкурса может принять решение о награждении участников в дополнительных номинациях, определяемых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 самостоятельно во время проведения Конкурса.</w:t>
      </w:r>
    </w:p>
    <w:p w:rsidR="00916DA3" w:rsidRPr="00201F30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Победители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призеры 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награждаются дипломами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участники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</w:t>
      </w:r>
      <w:r w:rsidR="002D5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Рамешковского муниципального округа</w:t>
      </w:r>
      <w:r w:rsidRPr="00201F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741" w:rsidRDefault="002D5741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DA3" w:rsidRDefault="00916DA3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p w:rsidR="002D5741" w:rsidRDefault="002D5741" w:rsidP="00916D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6DA3" w:rsidTr="00E13E77">
        <w:tc>
          <w:tcPr>
            <w:tcW w:w="9571" w:type="dxa"/>
            <w:gridSpan w:val="2"/>
          </w:tcPr>
          <w:p w:rsidR="00916DA3" w:rsidRPr="00201F30" w:rsidRDefault="00916DA3" w:rsidP="00916DA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Заявка на участие в конкурсе </w:t>
            </w:r>
            <w:r w:rsidRPr="00201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чтецов среди воспитанников</w:t>
            </w:r>
          </w:p>
          <w:p w:rsidR="00916DA3" w:rsidRPr="00201F30" w:rsidRDefault="00916DA3" w:rsidP="00916DA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дошкольн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ых</w:t>
            </w:r>
            <w:r w:rsidRPr="00201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й</w:t>
            </w:r>
          </w:p>
          <w:p w:rsidR="00916DA3" w:rsidRPr="00201F30" w:rsidRDefault="00916DA3" w:rsidP="00916DA3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«Юные чтецы –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201F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DA3" w:rsidTr="00E13E77">
        <w:tc>
          <w:tcPr>
            <w:tcW w:w="4785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ребенка</w:t>
            </w:r>
          </w:p>
        </w:tc>
        <w:tc>
          <w:tcPr>
            <w:tcW w:w="4786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DA3" w:rsidTr="00E13E77">
        <w:tc>
          <w:tcPr>
            <w:tcW w:w="4785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ребенка</w:t>
            </w:r>
          </w:p>
        </w:tc>
        <w:tc>
          <w:tcPr>
            <w:tcW w:w="4786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DA3" w:rsidTr="00E13E77">
        <w:tc>
          <w:tcPr>
            <w:tcW w:w="4785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Название,  автор произведения </w:t>
            </w:r>
          </w:p>
        </w:tc>
        <w:tc>
          <w:tcPr>
            <w:tcW w:w="4786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16DA3" w:rsidTr="00E13E77">
        <w:tc>
          <w:tcPr>
            <w:tcW w:w="4785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786" w:type="dxa"/>
          </w:tcPr>
          <w:p w:rsidR="00916DA3" w:rsidRDefault="00916DA3" w:rsidP="00E13E77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32060" w:rsidRDefault="00532060"/>
    <w:sectPr w:rsidR="00532060" w:rsidSect="005320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BAC"/>
    <w:multiLevelType w:val="multilevel"/>
    <w:tmpl w:val="F050B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1B62C3A"/>
    <w:multiLevelType w:val="hybridMultilevel"/>
    <w:tmpl w:val="BC2ECD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346109"/>
    <w:multiLevelType w:val="multilevel"/>
    <w:tmpl w:val="E2B4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4B04F3"/>
    <w:multiLevelType w:val="multilevel"/>
    <w:tmpl w:val="AC5A8C8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0BA51B6"/>
    <w:multiLevelType w:val="multilevel"/>
    <w:tmpl w:val="AC5A8C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FD2EEC"/>
    <w:multiLevelType w:val="hybridMultilevel"/>
    <w:tmpl w:val="BD807E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D94E15"/>
    <w:multiLevelType w:val="hybridMultilevel"/>
    <w:tmpl w:val="5D389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3C15D7"/>
    <w:multiLevelType w:val="hybridMultilevel"/>
    <w:tmpl w:val="163AF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924C2"/>
    <w:multiLevelType w:val="multilevel"/>
    <w:tmpl w:val="B7280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6D0B07A5"/>
    <w:multiLevelType w:val="hybridMultilevel"/>
    <w:tmpl w:val="CE02A5D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7908A7"/>
    <w:multiLevelType w:val="hybridMultilevel"/>
    <w:tmpl w:val="F4922E80"/>
    <w:lvl w:ilvl="0" w:tplc="846828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6DA3"/>
    <w:rsid w:val="002D5741"/>
    <w:rsid w:val="00532060"/>
    <w:rsid w:val="00916DA3"/>
    <w:rsid w:val="00977738"/>
    <w:rsid w:val="00A10A3B"/>
    <w:rsid w:val="00D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6DA3"/>
    <w:pPr>
      <w:ind w:left="720"/>
      <w:contextualSpacing/>
    </w:pPr>
  </w:style>
  <w:style w:type="table" w:styleId="a5">
    <w:name w:val="Table Grid"/>
    <w:basedOn w:val="a1"/>
    <w:uiPriority w:val="59"/>
    <w:rsid w:val="00916D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D574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amrr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1A6E1-F06A-485E-A492-F93D8CB6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Роо</cp:lastModifiedBy>
  <cp:revision>3</cp:revision>
  <cp:lastPrinted>2022-03-30T12:10:00Z</cp:lastPrinted>
  <dcterms:created xsi:type="dcterms:W3CDTF">2022-03-30T08:03:00Z</dcterms:created>
  <dcterms:modified xsi:type="dcterms:W3CDTF">2022-03-30T12:11:00Z</dcterms:modified>
</cp:coreProperties>
</file>