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Роль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физической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культуры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начальной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школе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Роль физического воспитания заключается в всестороннем гармоничном развитии личности. Она тесно связана с умственным, нравственным, трудовым и эстетическим воспитанием.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Специфика воспитания младших школьников обусловлена их анатомическими, физиологическими и психологическими особенностями. Масса и размеры сердца меньше, чем у взрослых, окостенение скелета еще не закончилось, мышцы развиты слабо, особенно мышцы туловища, недостаточно прочны связки и сухожилия, что способствует деформации при нагрузке на позвоночник. Перегрузка может задержать рост ребенка.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началом учебного года объем умственного труда детей значительно возрастает, и в то же время их двигательная активность и способность находиться на свежем воздухе существенно ограничиваются. В связи с этим правильное физическое воспитание в младшем школьном возрасте является не только необходимым условием всестороннего гармоничного развития личности учащегося, но и эффективным фактором повышения его умственной работоспособности [1].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Рационально организованные физкультурные занятия в течение дня расширяют функциональные возможности организма ребенка, повышают производительность умственного труда, снижают утомляемость.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физического воспитания детей младшего школьного возраста заключаются в следующем: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укреплять здоровье и способствовать правильному физическому развитию;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развивать двигательные навыки;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вооружить студентов знаниями по физической культуре, гигиене и правилам закаливания;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развивать двигательные (физические) качества;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сформировать интерес к физическому воспитанию и потребность заниматься им;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воспитывать положительные морально-волевые качества;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подготовить студентов к сдаче нормативов комплекса ГТО.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Успешное решение задач физического воспитания младших школьников возможно только в том случае, если оно становится органической частью всего образовательного процесса школы, предметом общей заботы педагогического коллектива, родителей и общественности, когда каждый учитель выполняет свои обязанности в соответствии с "Положением о физическом воспитании учащихся средних школ" [1, 32].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Укрепление здоровья и правильное физическое развитие учащихся является важной задачей начальных школ. Физическое состояние ребенка, его здоровье-это основа, на которой развиваются все его силы и способности, в том числе и умственные.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Правильное физическое воспитание студентов является необходимым условием для нормального развития всего организма. Благодаря двигательной активности обеспечивается развитие сердечно-сосудистой системы и органов дыхания, улучшается обмен веществ, повышается общий тонус жизни. Известно, что когда дети мало двигаются, они отстают в развитии от своих сверстников, имеющих правильный двигательный режим.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Выдающийся педагог В. А. Сухомлинский придавал большое значение деятельности школы и педагогов, направленной на улучшение здоровья школьников, особенно младших школьников. Он считал, что забота о здоровье детей-это важнейшая задача педагога [2].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укрепления здоровья ребенка предполагает закаливание его организма. Для этого занятия физкультурой следует проводить по возможности на открытом воздухе, а при проведении их в помещении соблюдать гигиенические требования.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показателем нормального физического развития ребенка является правильная осанка, которая определяет нормальное положение и функционирование внутренних органов. Формирование правильной осанки зависит от многих условий, а именно от того, как ученик ходит, стоит, сидит, выполняет ежедневные утренние упражнения, Физические упражнения на уроке, игры и упражнения во время перемены. Физические упражнения - это главное средство формирования правильной осанки.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Двигательная активность, которую ребенок выполняет в процессе физического воспитания, является необходимым условием нормального развития его центральной нервной системы, средством совершенствования анализаторов и развития их взаимодействия. Недаром говорят, что мышца воспитала мозг, нервную систему. Существует тесная связь между двигат</w:t>
      </w:r>
      <w:r>
        <w:rPr>
          <w:color w:val="000000"/>
          <w:sz w:val="28"/>
          <w:szCs w:val="28"/>
        </w:rPr>
        <w:t xml:space="preserve">ельной активностью ребенка и его умственным развитием.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Выполнение целенаправленных двигательных действий занимает важное место в жизни младших школьников и является одним из наиболее эффективных факторов развития их эмоционально-волевой сферы, источником положительных эмоций. И. И. Павлов назвал удовольствие, которое человек получает от двигательной активности, "мышечной радостью" [3].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двигательных навыков в начальных классах осуществляется в соответствии с учебным планом, который предусматривает обучение учащихся основным упражнениям гимнастики, легкой атлетике, играм, лыжной подготовке, плаванию.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Эффективность обучения двигательным действиям зависит от способа проведения занятий, от того, как активизируется познавательная деятельность учащихся в процессе обучения, включаются в этот процесс язык и мышление, а также от того, насколько осознанно они относятся к усвоению двигательных действий.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Овладение правильной техникой выполнения упражнений является важной задачей физического воспитания. Как известно, упражнения оказывают положительное влияние на организм только в том случае, если они выполняются правильно. Кроме того, рациональная техника выполнения упражнений способствует формированию правильных навыков жизненных движений, развивает у детей способность эффективно распределять усилия и эффективно выполнять различные движения, приучает их быстро осваивать новые двигательные действия [3].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студентами знаний по физической культуре является необходимым условием для сознательного усвоения учебного материала по данному предмету, привития интереса и привычки к систематическим физическим упражнениям. Особую роль играют знания студентов о физической культуре в формировании у них способности самостоятельно выполнять физические упражнения, в развитии представлений студентов о необходимости систематически заниматься физической культурой, закалять организм за счет использования природных факторов (солнца, воздуха, воды). Все это способствует не только физическому развитию и здоровью учащихся, но и воспитывает их в правильном отношении к своему здоровью и к здоровью других людей, помогает предотвратить или устранить вредные привычки [5].</w:t>
      </w:r>
    </w:p>
    <w:p>
      <w:pPr>
        <w:pStyle w:val="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Постоянные физические упражнения приводят к развитию системы привычных действий и эмоционально-психических состояний. Когда ученик начинает изучать упражнение, особенно трудное, он часто испытывает неуверенность и страх. В процессе овладения упражнением эти ощущения проходят, но появляется удовольствие от умения выполнять заученные действия. Однако система привычных действий и эмоционально-психических состояний еще не обеспечивает нравственного развития личности. Для достижения этой цели у студентов формируется нравственное сознание, определяющее направление их деятельности. Используя полученные знания и навыки во время соревнований между командами, классами или школами, студент испытывает удовольствие не только от своих эффективных практических действий, но и от того, что он сделал в интересах команды. Эта организация ставит всех студентов в условия личной ответственности за успех коллектива.</w:t>
      </w:r>
      <w:r>
        <w:rPr>
          <w:color w:val="000000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numId w:val="2"/>
          <w:ilvl w:val="0"/>
        </w:numPr>
        <w:tabs>
          <w:tab w:val="clear" w:pos="1429"/>
          <w:tab w:val="num" w:pos="330" w:leader="none"/>
        </w:tabs>
        <w:spacing w:line="360" w:lineRule="auto"/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Козленко М. П., Вильчковский Е. С., Цвек С. Ф. теория и методика физического воспитания. - К.,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. - 220 с.</w:t>
      </w:r>
    </w:p>
    <w:p>
      <w:pPr>
        <w:pStyle w:val="Normal"/>
        <w:numPr>
          <w:numId w:val="2"/>
          <w:ilvl w:val="0"/>
        </w:numPr>
        <w:tabs>
          <w:tab w:val="clear" w:pos="1429"/>
          <w:tab w:val="num" w:pos="330" w:leader="none"/>
        </w:tabs>
        <w:spacing w:line="360" w:lineRule="auto"/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Янсон Ю.А. Педагогика физического воспитания школьников. - Ростов н / Д, </w:t>
      </w:r>
      <w:r>
        <w:rPr>
          <w:sz w:val="28"/>
          <w:szCs w:val="28"/>
        </w:rPr>
        <w:t xml:space="preserve">2018</w:t>
      </w:r>
      <w:r>
        <w:rPr>
          <w:sz w:val="28"/>
          <w:szCs w:val="28"/>
        </w:rPr>
        <w:t xml:space="preserve">. - 240 с.</w:t>
      </w:r>
    </w:p>
    <w:p>
      <w:pPr>
        <w:pStyle w:val="Normal"/>
        <w:numPr>
          <w:numId w:val="2"/>
          <w:ilvl w:val="0"/>
        </w:numPr>
        <w:tabs>
          <w:tab w:val="clear" w:pos="1429"/>
          <w:tab w:val="num" w:pos="330" w:leader="none"/>
        </w:tabs>
        <w:spacing w:line="360" w:lineRule="auto"/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Качашкин В. М. Методика физического воспитания. - М.,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. - 304 с.</w:t>
      </w:r>
    </w:p>
    <w:p>
      <w:pPr>
        <w:pStyle w:val="Normal"/>
        <w:numPr>
          <w:numId w:val="2"/>
          <w:ilvl w:val="0"/>
        </w:numPr>
        <w:tabs>
          <w:tab w:val="clear" w:pos="1429"/>
          <w:tab w:val="num" w:pos="330" w:leader="none"/>
        </w:tabs>
        <w:spacing w:line="360" w:lineRule="auto"/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 Л. П. Теория и методика физической культуры. - М., </w:t>
      </w:r>
      <w:r>
        <w:rPr>
          <w:sz w:val="28"/>
          <w:szCs w:val="28"/>
        </w:rPr>
        <w:t xml:space="preserve">2019</w:t>
      </w:r>
      <w:r>
        <w:rPr>
          <w:sz w:val="28"/>
          <w:szCs w:val="28"/>
        </w:rPr>
        <w:t xml:space="preserve">. - 443с.</w:t>
      </w:r>
    </w:p>
    <w:p>
      <w:pPr>
        <w:pStyle w:val="Normal"/>
        <w:numPr>
          <w:numId w:val="2"/>
          <w:ilvl w:val="0"/>
        </w:numPr>
        <w:tabs>
          <w:tab w:val="clear" w:pos="1429"/>
          <w:tab w:val="num" w:pos="330" w:leader="none"/>
        </w:tabs>
        <w:spacing w:line="360" w:lineRule="auto"/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и методика физического воспитания / под ред. Б.А. Ашмарина. - М., </w:t>
      </w:r>
      <w:r>
        <w:rPr>
          <w:sz w:val="28"/>
          <w:szCs w:val="28"/>
        </w:rPr>
        <w:t xml:space="preserve">2019</w:t>
      </w:r>
      <w:r>
        <w:rPr>
          <w:sz w:val="28"/>
          <w:szCs w:val="28"/>
        </w:rPr>
        <w:t xml:space="preserve">. - 287 с.</w:t>
      </w:r>
    </w:p>
    <w:p>
      <w:pPr>
        <w:pStyle w:val="Normal"/>
        <w:numPr>
          <w:numId w:val="2"/>
          <w:ilvl w:val="0"/>
        </w:numPr>
        <w:tabs>
          <w:tab w:val="clear" w:pos="1429"/>
          <w:tab w:val="num" w:pos="330" w:leader="none"/>
        </w:tabs>
        <w:spacing w:line="360" w:lineRule="auto"/>
        <w:ind w:lef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Шиян 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Методика физического воспитания школьников. - Л.,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. - 183с.</w:t>
      </w: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7"/>
      <w:footerReference w:type="default" r:id="rId8"/>
      <w:type w:val="nextPage"/>
      <w:pgSz w:w="11900" w:h="16840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page" w:x="6432" w:y="-8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suff w:val="tab"/>
      <w:lvlText w:val="%1"/>
      <w:lvlJc w:val="left"/>
      <w:pPr>
        <w:pStyle w:val="Normal"/>
        <w:tabs>
          <w:tab w:val="num" w:pos="1429" w:leader="none"/>
        </w:tabs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2149" w:leader="none"/>
        </w:tabs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869" w:leader="none"/>
        </w:tabs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589" w:leader="none"/>
        </w:tabs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309" w:leader="none"/>
        </w:tabs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5029" w:leader="none"/>
        </w:tabs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749" w:leader="none"/>
        </w:tabs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469" w:leader="none"/>
        </w:tabs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7189" w:leader="none"/>
        </w:tabs>
        <w:ind w:left="718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714" w:leader="none"/>
        </w:tabs>
        <w:ind w:left="1714" w:hanging="1005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789" w:leader="none"/>
        </w:tabs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09" w:leader="none"/>
        </w:tabs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29" w:leader="none"/>
        </w:tabs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49" w:leader="none"/>
        </w:tabs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69" w:leader="none"/>
        </w:tabs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89" w:leader="none"/>
        </w:tabs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09" w:leader="none"/>
        </w:tabs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29" w:leader="none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Heading2"/>
    <w:link w:val="Normal"/>
    <w:pPr>
      <w:spacing w:before="100" w:beforeAutospacing="1" w:after="100" w:afterAutospacing="1"/>
      <w:outlineLvl w:val="1"/>
    </w:pPr>
    <w:rPr>
      <w:b/>
      <w:bCs/>
      <w:sz w:val="36"/>
      <w:szCs w:val="36"/>
      <w:lang w:bidi="he-IL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Стиль4"/>
    <w:basedOn w:val="Heading1"/>
    <w:next w:val="Heading1"/>
    <w:link w:val="Normal"/>
    <w:pPr>
      <w:keepNext w:val="0"/>
      <w:spacing w:before="280" w:after="280"/>
      <w:jc w:val="both"/>
    </w:pPr>
    <w:rPr>
      <w:rFonts w:ascii="Times New Roman" w:hAnsi="Times New Roman" w:cs="Times New Roman"/>
      <w:b w:val="0"/>
      <w:sz w:val="28"/>
      <w:szCs w:val="28"/>
      <w:lang w:eastAsia="zh-CN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</w:style>
  <w:style w:type="character" w:styleId="UserStyle_1">
    <w:name w:val="apple-converted-space"/>
    <w:basedOn w:val="NormalCharacter"/>
    <w:next w:val="UserStyle_1"/>
    <w:link w:val="Normal"/>
  </w:style>
  <w:style w:type="character" w:styleId="Hyperlink">
    <w:name w:val="Гиперссылка"/>
    <w:basedOn w:val="NormalCharacter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6539</Characters>
  <CharactersWithSpaces>7671</CharactersWithSpaces>
  <DocSecurity>0</DocSecurity>
  <HyperlinksChanged>false</HyperlinksChanged>
  <Lines>54</Lines>
  <Pages>1</Pages>
  <Paragraphs>15</Paragraphs>
  <ScaleCrop>false</ScaleCrop>
  <SharedDoc>false</SharedDoc>
  <Template>Normal.dot</Template>
  <Words>1147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физической культуры в начальной школе</dc:title>
  <dc:creator>House</dc:creator>
  <cp:lastModifiedBy>House</cp:lastModifiedBy>
  <cp:revision>2</cp:revision>
  <dcterms:created xsi:type="dcterms:W3CDTF">2020-03-29T11:18:00Z</dcterms:created>
  <dcterms:modified xsi:type="dcterms:W3CDTF">2020-03-29T11:18:00Z</dcterms:modified>
  <cp:version>730895</cp:version>
</cp:coreProperties>
</file>